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1EC1" w:rsidP="232F9ABE" w:rsidRDefault="5211B720" w14:paraId="29AFF013" w14:textId="0C953B28">
      <w:r w:rsidRPr="232F9ABE">
        <w:t xml:space="preserve">Dear </w:t>
      </w:r>
      <w:r w:rsidRPr="232F9ABE">
        <w:rPr>
          <w:color w:val="FF0000"/>
        </w:rPr>
        <w:t>[Name]</w:t>
      </w:r>
      <w:r w:rsidRPr="232F9ABE">
        <w:t xml:space="preserve"> MP,</w:t>
      </w:r>
    </w:p>
    <w:p w:rsidR="00921EC1" w:rsidP="232F9ABE" w:rsidRDefault="5211B720" w14:paraId="71AD6819" w14:textId="1F9DE7DF">
      <w:pPr>
        <w:rPr>
          <w:rFonts w:ascii="Times New Roman" w:hAnsi="Times New Roman" w:eastAsia="Times New Roman" w:cs="Times New Roman"/>
          <w:color w:val="000000" w:themeColor="text1"/>
        </w:rPr>
      </w:pPr>
      <w:r w:rsidR="5211B720">
        <w:rPr/>
        <w:t>I’m</w:t>
      </w:r>
      <w:r w:rsidR="5211B720">
        <w:rPr/>
        <w:t xml:space="preserve"> writing to ask you to join me, </w:t>
      </w:r>
      <w:r w:rsidR="37D2F002">
        <w:rPr/>
        <w:t xml:space="preserve">along with </w:t>
      </w:r>
      <w:r w:rsidR="5211B720">
        <w:rPr/>
        <w:t xml:space="preserve">Kent Wildlife Trust, Bird Wise, Save Minster Marshes, and others in </w:t>
      </w:r>
      <w:r w:rsidRPr="0665F6CA" w:rsidR="5211B720">
        <w:rPr>
          <w:b w:val="1"/>
          <w:bCs w:val="1"/>
        </w:rPr>
        <w:t>telling National Grid to “Rethink Sea Link</w:t>
      </w:r>
      <w:r w:rsidRPr="0665F6CA" w:rsidR="5211B720">
        <w:rPr>
          <w:b w:val="1"/>
          <w:bCs w:val="1"/>
        </w:rPr>
        <w:t>”.</w:t>
      </w:r>
    </w:p>
    <w:p w:rsidR="00921EC1" w:rsidP="232F9ABE" w:rsidRDefault="31F08BC0" w14:paraId="045A0DFC" w14:textId="30EB0FF4">
      <w:r w:rsidR="31F08BC0">
        <w:rPr/>
        <w:t>We’re</w:t>
      </w:r>
      <w:r w:rsidR="31F08BC0">
        <w:rPr/>
        <w:t xml:space="preserve"> calling on </w:t>
      </w:r>
      <w:bookmarkStart w:name="_Int_btf2KWIE" w:id="751414379"/>
      <w:r w:rsidR="31F08BC0">
        <w:rPr/>
        <w:t>National</w:t>
      </w:r>
      <w:bookmarkEnd w:id="751414379"/>
      <w:r w:rsidR="31F08BC0">
        <w:rPr/>
        <w:t xml:space="preserve"> Grid to examine an alternative route for </w:t>
      </w:r>
      <w:r w:rsidR="00BC4DED">
        <w:rPr/>
        <w:t xml:space="preserve">a </w:t>
      </w:r>
      <w:r w:rsidR="31F08BC0">
        <w:rPr/>
        <w:t>cable linking Suffolk and Kent.</w:t>
      </w:r>
      <w:r w:rsidR="55CA47CC">
        <w:rPr/>
        <w:t xml:space="preserve"> Here are the facts:</w:t>
      </w:r>
    </w:p>
    <w:p w:rsidR="00921EC1" w:rsidP="232F9ABE" w:rsidRDefault="55CA47CC" w14:paraId="51C8C1EE" w14:textId="2C546CCF">
      <w:pPr>
        <w:pStyle w:val="ListParagraph"/>
        <w:numPr>
          <w:ilvl w:val="0"/>
          <w:numId w:val="3"/>
        </w:numPr>
      </w:pPr>
      <w:r w:rsidRPr="232F9ABE">
        <w:t xml:space="preserve">The cable will make landfall at Sandwich &amp; </w:t>
      </w:r>
      <w:proofErr w:type="spellStart"/>
      <w:r w:rsidRPr="232F9ABE">
        <w:t>Pegwell</w:t>
      </w:r>
      <w:proofErr w:type="spellEnd"/>
      <w:r w:rsidRPr="232F9ABE">
        <w:t xml:space="preserve"> Bay, an internationally important National Nature Reserve with Site of Special Scientific Interest</w:t>
      </w:r>
      <w:r w:rsidRPr="232F9ABE" w:rsidR="000A9A3D">
        <w:t xml:space="preserve"> (SSSI), Special Protection Area (SPA), and Ramsar designations.</w:t>
      </w:r>
    </w:p>
    <w:p w:rsidR="00921EC1" w:rsidP="232F9ABE" w:rsidRDefault="000A9A3D" w14:paraId="50475971" w14:textId="28816266">
      <w:pPr>
        <w:pStyle w:val="ListParagraph"/>
        <w:numPr>
          <w:ilvl w:val="0"/>
          <w:numId w:val="3"/>
        </w:numPr>
      </w:pPr>
      <w:r w:rsidRPr="232F9ABE">
        <w:t>The converter and sub stations will be built within Minster Marshes, resulting in the loss of 13ha of valuable</w:t>
      </w:r>
      <w:r w:rsidRPr="232F9ABE" w:rsidR="5FABEC15">
        <w:t xml:space="preserve"> wildlife-rich</w:t>
      </w:r>
      <w:r w:rsidRPr="232F9ABE">
        <w:t xml:space="preserve"> habitat.</w:t>
      </w:r>
    </w:p>
    <w:p w:rsidR="00921EC1" w:rsidP="232F9ABE" w:rsidRDefault="000A9A3D" w14:paraId="42303A28" w14:textId="043B0339">
      <w:pPr>
        <w:pStyle w:val="ListParagraph"/>
        <w:numPr>
          <w:ilvl w:val="0"/>
          <w:numId w:val="3"/>
        </w:numPr>
      </w:pPr>
      <w:r w:rsidRPr="232F9ABE">
        <w:t>2.25km of new overhead cables will be installed.</w:t>
      </w:r>
    </w:p>
    <w:p w:rsidR="00921EC1" w:rsidP="232F9ABE" w:rsidRDefault="31F08BC0" w14:paraId="2F91C2B4" w14:textId="15A35C1A">
      <w:r w:rsidR="31F08BC0">
        <w:rPr/>
        <w:t xml:space="preserve">It </w:t>
      </w:r>
      <w:r w:rsidR="31F08BC0">
        <w:rPr/>
        <w:t>remains</w:t>
      </w:r>
      <w:r w:rsidR="31F08BC0">
        <w:rPr/>
        <w:t xml:space="preserve"> a concern that decisions here are based on the cheapest cost – rather than </w:t>
      </w:r>
      <w:r w:rsidR="31F08BC0">
        <w:rPr/>
        <w:t>minimising</w:t>
      </w:r>
      <w:r w:rsidR="31F08BC0">
        <w:rPr/>
        <w:t xml:space="preserve"> the cost to wildlife at </w:t>
      </w:r>
      <w:r w:rsidR="59886D53">
        <w:rPr/>
        <w:t>these nationally and internationall</w:t>
      </w:r>
      <w:r w:rsidR="5DCCF965">
        <w:rPr/>
        <w:t xml:space="preserve">y protected conservation </w:t>
      </w:r>
      <w:r w:rsidR="5DCCF965">
        <w:rPr/>
        <w:t>sites.</w:t>
      </w:r>
      <w:r w:rsidR="24DE8173">
        <w:rPr/>
        <w:t xml:space="preserve"> </w:t>
      </w:r>
      <w:r w:rsidR="01D1A1CE">
        <w:rPr/>
        <w:t>Currently</w:t>
      </w:r>
      <w:r w:rsidR="78BBFCF6">
        <w:rPr/>
        <w:t>,</w:t>
      </w:r>
      <w:r w:rsidR="01D1A1CE">
        <w:rPr/>
        <w:t xml:space="preserve"> I am </w:t>
      </w:r>
      <w:commentRangeStart w:id="666454525"/>
      <w:commentRangeStart w:id="2127612193"/>
      <w:r w:rsidR="1B80F79E">
        <w:rPr/>
        <w:t>not</w:t>
      </w:r>
      <w:commentRangeEnd w:id="666454525"/>
      <w:r>
        <w:rPr>
          <w:rStyle w:val="CommentReference"/>
        </w:rPr>
        <w:commentReference w:id="666454525"/>
      </w:r>
      <w:commentRangeEnd w:id="2127612193"/>
      <w:r>
        <w:rPr>
          <w:rStyle w:val="CommentReference"/>
        </w:rPr>
        <w:commentReference w:id="2127612193"/>
      </w:r>
      <w:r w:rsidR="24DE8173">
        <w:rPr/>
        <w:t xml:space="preserve"> convinced that the proposed route can be adequately mitigated for; in fact, </w:t>
      </w:r>
      <w:r w:rsidR="24DE8173">
        <w:rPr/>
        <w:t>w</w:t>
      </w:r>
      <w:r w:rsidR="24DE8173">
        <w:rPr/>
        <w:t>e’ve</w:t>
      </w:r>
      <w:r w:rsidR="24DE8173">
        <w:rPr/>
        <w:t xml:space="preserve"> </w:t>
      </w:r>
      <w:r w:rsidR="24DE8173">
        <w:rPr/>
        <w:t>seen unmitigated damage before when the Nemo Link was laid a</w:t>
      </w:r>
      <w:r w:rsidR="6AA04B53">
        <w:rPr/>
        <w:t>t</w:t>
      </w:r>
      <w:r w:rsidR="24DE8173">
        <w:rPr/>
        <w:t xml:space="preserve"> </w:t>
      </w:r>
      <w:r w:rsidR="780231E2">
        <w:rPr/>
        <w:t>Pegwell</w:t>
      </w:r>
      <w:r w:rsidR="780231E2">
        <w:rPr/>
        <w:t xml:space="preserve"> </w:t>
      </w:r>
      <w:r w:rsidR="780231E2">
        <w:rPr/>
        <w:t>Bay</w:t>
      </w:r>
      <w:r w:rsidR="24DE8173">
        <w:rPr/>
        <w:t xml:space="preserve"> in</w:t>
      </w:r>
      <w:r w:rsidR="24DE8173">
        <w:rPr/>
        <w:t xml:space="preserve"> 2017. </w:t>
      </w:r>
    </w:p>
    <w:p w:rsidR="00921EC1" w:rsidP="232F9ABE" w:rsidRDefault="31F08BC0" w14:paraId="3CA03400" w14:textId="368E4A99">
      <w:r w:rsidR="7CDEA2AF">
        <w:rPr/>
        <w:t xml:space="preserve">I am also concerned </w:t>
      </w:r>
      <w:r w:rsidR="7F22CB03">
        <w:rPr/>
        <w:t>about</w:t>
      </w:r>
      <w:r w:rsidR="407DE5D2">
        <w:rPr/>
        <w:t xml:space="preserve"> the </w:t>
      </w:r>
      <w:r w:rsidR="407DE5D2">
        <w:rPr/>
        <w:t>lack of ecological survey information and detailed mitigation measures</w:t>
      </w:r>
      <w:r w:rsidR="0FB41E6B">
        <w:rPr/>
        <w:t xml:space="preserve"> wh</w:t>
      </w:r>
      <w:r w:rsidR="0FB41E6B">
        <w:rPr/>
        <w:t>ich</w:t>
      </w:r>
      <w:r w:rsidR="4FBD09B8">
        <w:rPr/>
        <w:t xml:space="preserve"> were not provided</w:t>
      </w:r>
      <w:r w:rsidR="4FBD09B8">
        <w:rPr/>
        <w:t xml:space="preserve"> within</w:t>
      </w:r>
      <w:r w:rsidR="1AAAE990">
        <w:rPr/>
        <w:t xml:space="preserve"> the recently published Preliminary </w:t>
      </w:r>
      <w:r w:rsidR="1AAAE990">
        <w:rPr/>
        <w:t>Environmental Information Report</w:t>
      </w:r>
      <w:r w:rsidR="2D5A7A9A">
        <w:rPr/>
        <w:t xml:space="preserve"> (PEIR).</w:t>
      </w:r>
      <w:r w:rsidR="3E345A05">
        <w:rPr/>
        <w:t xml:space="preserve"> </w:t>
      </w:r>
      <w:r w:rsidR="3E345A05">
        <w:rPr/>
        <w:t>Due to the lack of sufficient ecological information and mitigation within the PEIR, consultees were unable to provide s</w:t>
      </w:r>
      <w:r w:rsidR="02BBA379">
        <w:rPr/>
        <w:t>uitable assessments of the environmental impacts during the recent statutory consultation</w:t>
      </w:r>
      <w:r w:rsidR="41FA42B2">
        <w:rPr/>
        <w:t xml:space="preserve">. </w:t>
      </w:r>
      <w:r w:rsidR="41FA42B2">
        <w:rPr/>
        <w:t>T</w:t>
      </w:r>
      <w:r w:rsidR="02BBA379">
        <w:rPr/>
        <w:t>herefore</w:t>
      </w:r>
      <w:r w:rsidR="02E70BDC">
        <w:rPr/>
        <w:t>,</w:t>
      </w:r>
      <w:r w:rsidR="02BBA379">
        <w:rPr/>
        <w:t xml:space="preserve"> I </w:t>
      </w:r>
      <w:r w:rsidR="4DA98350">
        <w:rPr/>
        <w:t xml:space="preserve">ask you to urge National Grid to </w:t>
      </w:r>
      <w:r w:rsidR="63DA4A03">
        <w:rPr/>
        <w:t xml:space="preserve">resubmit their PEIR alongside an </w:t>
      </w:r>
      <w:r w:rsidR="63DA4A03">
        <w:rPr/>
        <w:t>additional</w:t>
      </w:r>
      <w:r w:rsidR="63DA4A03">
        <w:rPr/>
        <w:t xml:space="preserve"> public consultation</w:t>
      </w:r>
      <w:r w:rsidR="02BBA379">
        <w:rPr/>
        <w:t xml:space="preserve"> </w:t>
      </w:r>
      <w:r w:rsidR="3CBF9FD2">
        <w:rPr/>
        <w:t xml:space="preserve">once </w:t>
      </w:r>
      <w:r w:rsidR="3CBF9FD2">
        <w:rPr/>
        <w:t xml:space="preserve">the necessary ecological </w:t>
      </w:r>
      <w:r w:rsidR="6F2210C3">
        <w:rPr/>
        <w:t>surveys, impact assessments</w:t>
      </w:r>
      <w:r w:rsidR="3B93AC4E">
        <w:rPr/>
        <w:t>,</w:t>
      </w:r>
      <w:r w:rsidR="6F2210C3">
        <w:rPr/>
        <w:t xml:space="preserve"> and detailed</w:t>
      </w:r>
      <w:r w:rsidR="6F2210C3">
        <w:rPr/>
        <w:t xml:space="preserve"> mitigation can be provided.</w:t>
      </w:r>
      <w:r w:rsidR="2D5A7A9A">
        <w:rPr/>
        <w:t xml:space="preserve"> </w:t>
      </w:r>
      <w:r w:rsidR="067B8AC1">
        <w:rPr/>
        <w:t xml:space="preserve"> </w:t>
      </w:r>
    </w:p>
    <w:p w:rsidR="00921EC1" w:rsidP="232F9ABE" w:rsidRDefault="515F1078" w14:paraId="1A1D927C" w14:textId="0B62B13D">
      <w:pPr>
        <w:rPr>
          <w:b/>
          <w:bCs/>
        </w:rPr>
      </w:pPr>
      <w:r w:rsidRPr="232F9ABE">
        <w:rPr>
          <w:b/>
          <w:bCs/>
        </w:rPr>
        <w:t>I am supportive of steps taken to develop renewable energy solutions, but it must not be at the cost of wildlife – particularly when alternatives are available.</w:t>
      </w:r>
    </w:p>
    <w:p w:rsidR="00921EC1" w:rsidP="232F9ABE" w:rsidRDefault="21A419B4" w14:paraId="38B4D714" w14:textId="23201618">
      <w:r w:rsidRPr="232F9ABE">
        <w:t xml:space="preserve">Why do I care so much about these </w:t>
      </w:r>
      <w:r w:rsidRPr="232F9ABE" w:rsidR="1052D4EA">
        <w:t>areas</w:t>
      </w:r>
      <w:r w:rsidRPr="232F9ABE">
        <w:t>?</w:t>
      </w:r>
    </w:p>
    <w:p w:rsidR="00921EC1" w:rsidP="232F9ABE" w:rsidRDefault="505DDC92" w14:paraId="3415F018" w14:textId="430ACB0B">
      <w:r w:rsidRPr="232F9ABE">
        <w:t xml:space="preserve">Of course, they’re beautiful wild places </w:t>
      </w:r>
      <w:r w:rsidRPr="232F9ABE" w:rsidR="5DA10262">
        <w:t xml:space="preserve">in which to </w:t>
      </w:r>
      <w:r w:rsidRPr="232F9ABE">
        <w:t>enjoy a wa</w:t>
      </w:r>
      <w:r w:rsidRPr="232F9ABE" w:rsidR="425FE035">
        <w:t xml:space="preserve">lk or </w:t>
      </w:r>
      <w:r w:rsidRPr="232F9ABE" w:rsidR="445E1CBE">
        <w:t>some mindful, meditative moments out in nature</w:t>
      </w:r>
      <w:r w:rsidRPr="232F9ABE" w:rsidR="425FE035">
        <w:t>. But beyond that, I’d like to highlight the following:</w:t>
      </w:r>
    </w:p>
    <w:p w:rsidR="00921EC1" w:rsidP="232F9ABE" w:rsidRDefault="7B6A1006" w14:paraId="181A5D15" w14:textId="1EB8B045">
      <w:pPr>
        <w:pStyle w:val="ListParagraph"/>
        <w:numPr>
          <w:ilvl w:val="0"/>
          <w:numId w:val="1"/>
        </w:numPr>
      </w:pPr>
      <w:r w:rsidRPr="232F9ABE">
        <w:t>These habitats form part of</w:t>
      </w:r>
      <w:r w:rsidRPr="232F9ABE" w:rsidR="425FE035">
        <w:t xml:space="preserve"> a crucial ecological superhighway</w:t>
      </w:r>
      <w:r w:rsidRPr="232F9ABE" w:rsidR="3EFE5EAE">
        <w:t xml:space="preserve"> (the East Atlantic Flyway) </w:t>
      </w:r>
      <w:r w:rsidRPr="232F9ABE" w:rsidR="425FE035">
        <w:t xml:space="preserve">for migratory birds, connecting Sandwich &amp; </w:t>
      </w:r>
      <w:proofErr w:type="spellStart"/>
      <w:r w:rsidRPr="232F9ABE" w:rsidR="425FE035">
        <w:t>Pegwell</w:t>
      </w:r>
      <w:proofErr w:type="spellEnd"/>
      <w:r w:rsidRPr="232F9ABE" w:rsidR="425FE035">
        <w:t xml:space="preserve"> Bay with the rest of the country. </w:t>
      </w:r>
    </w:p>
    <w:p w:rsidR="00921EC1" w:rsidP="232F9ABE" w:rsidRDefault="59329CC7" w14:paraId="6E8F6904" w14:textId="38C9C796">
      <w:pPr>
        <w:pStyle w:val="ListParagraph"/>
        <w:numPr>
          <w:ilvl w:val="0"/>
          <w:numId w:val="1"/>
        </w:numPr>
      </w:pPr>
      <w:r w:rsidRPr="232F9ABE">
        <w:t>Birds like the turnstone, sanderling, and grey plover rely on the precious mudflats and saltmarsh here.</w:t>
      </w:r>
    </w:p>
    <w:p w:rsidR="00921EC1" w:rsidP="232F9ABE" w:rsidRDefault="1D4F1FA8" w14:paraId="32B54E10" w14:textId="7627A44A">
      <w:pPr>
        <w:pStyle w:val="ListParagraph"/>
        <w:numPr>
          <w:ilvl w:val="0"/>
          <w:numId w:val="1"/>
        </w:numPr>
      </w:pPr>
      <w:r w:rsidRPr="232F9ABE">
        <w:t xml:space="preserve">The estuary of the </w:t>
      </w:r>
      <w:r w:rsidRPr="232F9ABE" w:rsidR="768E07E1">
        <w:t>Stour River,</w:t>
      </w:r>
      <w:r w:rsidRPr="232F9ABE">
        <w:t xml:space="preserve"> which comes out into </w:t>
      </w:r>
      <w:proofErr w:type="spellStart"/>
      <w:r w:rsidRPr="232F9ABE">
        <w:t>Pegwell</w:t>
      </w:r>
      <w:proofErr w:type="spellEnd"/>
      <w:r w:rsidRPr="232F9ABE">
        <w:t xml:space="preserve"> Bay</w:t>
      </w:r>
      <w:r w:rsidRPr="232F9ABE" w:rsidR="489123B7">
        <w:t>,</w:t>
      </w:r>
      <w:r w:rsidRPr="232F9ABE">
        <w:t xml:space="preserve"> is the largest land haul-out for common seals in Kent and the site </w:t>
      </w:r>
      <w:r w:rsidRPr="232F9ABE" w:rsidR="5097ECD4">
        <w:t>is visited by</w:t>
      </w:r>
      <w:r w:rsidRPr="232F9ABE">
        <w:t xml:space="preserve"> grey seals, too.</w:t>
      </w:r>
    </w:p>
    <w:p w:rsidR="00921EC1" w:rsidP="232F9ABE" w:rsidRDefault="120758E8" w14:paraId="22A82EE9" w14:textId="25A9BEB7">
      <w:pPr>
        <w:pStyle w:val="ListParagraph"/>
        <w:numPr>
          <w:ilvl w:val="0"/>
          <w:numId w:val="1"/>
        </w:numPr>
      </w:pPr>
      <w:r w:rsidRPr="232F9ABE">
        <w:t>This area is an incredible natural resource for carbon capture</w:t>
      </w:r>
      <w:r w:rsidRPr="232F9ABE" w:rsidR="13250DCF">
        <w:t xml:space="preserve"> – which we’re running out of thick and fast.</w:t>
      </w:r>
    </w:p>
    <w:p w:rsidR="00921EC1" w:rsidP="232F9ABE" w:rsidRDefault="13250DCF" w14:paraId="4954CD42" w14:textId="601C3657">
      <w:r w:rsidR="13250DCF">
        <w:rPr/>
        <w:t xml:space="preserve">I would urge you to find out more about the campaign at kwtg.uk/sea-link, where you can also see Kent Wildlife Trust’s response to National Grid’s Sea Link consultation. Please join me in calling on </w:t>
      </w:r>
      <w:r w:rsidR="05432E62">
        <w:rPr/>
        <w:t xml:space="preserve">National Grid </w:t>
      </w:r>
      <w:r w:rsidR="13250DCF">
        <w:rPr/>
        <w:t xml:space="preserve">to </w:t>
      </w:r>
      <w:r w:rsidR="0D9C9F4D">
        <w:rPr/>
        <w:t>“Rethink Sea Link</w:t>
      </w:r>
      <w:r w:rsidR="0D9C9F4D">
        <w:rPr/>
        <w:t>”,</w:t>
      </w:r>
      <w:r w:rsidR="0D9C9F4D">
        <w:rPr/>
        <w:t xml:space="preserve"> for a cleaner, greener </w:t>
      </w:r>
      <w:r w:rsidR="0D9C9F4D">
        <w:rPr/>
        <w:t>option</w:t>
      </w:r>
      <w:r w:rsidR="0D9C9F4D">
        <w:rPr/>
        <w:t xml:space="preserve"> and a future for these vulnerable areas.</w:t>
      </w:r>
    </w:p>
    <w:p w:rsidR="00921EC1" w:rsidP="232F9ABE" w:rsidRDefault="0D9C9F4D" w14:paraId="1AA99049" w14:textId="67FC5989">
      <w:r w:rsidRPr="232F9ABE">
        <w:t>Thank you.</w:t>
      </w:r>
    </w:p>
    <w:p w:rsidR="00921EC1" w:rsidP="232F9ABE" w:rsidRDefault="0D9C9F4D" w14:paraId="2F3EC604" w14:textId="4CC59B51">
      <w:r w:rsidRPr="232F9ABE">
        <w:t>Yours sincerely,</w:t>
      </w:r>
    </w:p>
    <w:p w:rsidR="00921EC1" w:rsidP="232F9ABE" w:rsidRDefault="0D9C9F4D" w14:paraId="6E72C34D" w14:textId="548BB989">
      <w:pPr>
        <w:rPr>
          <w:color w:val="FF0000"/>
        </w:rPr>
      </w:pPr>
      <w:r w:rsidRPr="232F9ABE">
        <w:rPr>
          <w:color w:val="FF0000"/>
        </w:rPr>
        <w:t>Your name &amp; Address</w:t>
      </w:r>
    </w:p>
    <w:p w:rsidR="00921EC1" w:rsidP="232F9ABE" w:rsidRDefault="0D9C9F4D" w14:paraId="124498D9" w14:textId="38F6EA28">
      <w:pPr>
        <w:rPr>
          <w:b/>
          <w:bCs/>
        </w:rPr>
      </w:pPr>
      <w:r w:rsidRPr="232F9ABE">
        <w:rPr>
          <w:b/>
          <w:bCs/>
        </w:rPr>
        <w:t xml:space="preserve">NB: It’s important that you include your full postal address in anything you write to your </w:t>
      </w:r>
      <w:proofErr w:type="gramStart"/>
      <w:r w:rsidRPr="232F9ABE">
        <w:rPr>
          <w:b/>
          <w:bCs/>
        </w:rPr>
        <w:t>MP</w:t>
      </w:r>
      <w:proofErr w:type="gramEnd"/>
      <w:r w:rsidRPr="232F9ABE">
        <w:rPr>
          <w:b/>
          <w:bCs/>
        </w:rPr>
        <w:t xml:space="preserve"> so they know you live in their constituency.</w:t>
      </w:r>
    </w:p>
    <w:p w:rsidR="00921EC1" w:rsidP="232F9ABE" w:rsidRDefault="00921EC1" w14:paraId="2C078E63" w14:textId="25F938D1"/>
    <w:sectPr w:rsidR="00921EC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CL" w:author="Charlotte Lewis" w:date="2024-01-24T15:04:03" w:id="666454525">
    <w:p w:rsidR="11C3EFCE" w:rsidRDefault="11C3EFCE" w14:paraId="7ABFF7DA" w14:textId="1BCFDBA3">
      <w:pPr>
        <w:pStyle w:val="CommentText"/>
      </w:pPr>
      <w:r w:rsidR="11C3EFCE">
        <w:rPr/>
        <w:t>As this will come from individuals may be better to say 'I'm not...'</w:t>
      </w:r>
      <w:r>
        <w:rPr>
          <w:rStyle w:val="CommentReference"/>
        </w:rPr>
        <w:annotationRef/>
      </w:r>
    </w:p>
  </w:comment>
  <w:comment w:initials="RP" w:author="Rosie Parry-Thomson" w:date="2024-01-24T15:28:43" w:id="2127612193">
    <w:p w:rsidR="6BDDF28B" w:rsidRDefault="6BDDF28B" w14:paraId="06CAA4F8" w14:textId="5CDEEEB4">
      <w:pPr>
        <w:pStyle w:val="CommentText"/>
      </w:pPr>
      <w:r w:rsidR="6BDDF28B">
        <w:rPr/>
        <w:t xml:space="preserve">Agreed, great point! Thanks :)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ABFF7DA"/>
  <w15:commentEx w15:done="1" w15:paraId="06CAA4F8" w15:paraIdParent="7ABFF7D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049CAEA" w16cex:dateUtc="2024-01-24T15:04:03.84Z"/>
  <w16cex:commentExtensible w16cex:durableId="03EE5487" w16cex:dateUtc="2024-01-24T15:28:43.96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ABFF7DA" w16cid:durableId="3049CAEA"/>
  <w16cid:commentId w16cid:paraId="06CAA4F8" w16cid:durableId="03EE548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tf2KWIE" int2:invalidationBookmarkName="" int2:hashCode="xpPOY8cuvHic4s" int2:id="4Lnelgma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9D2C4"/>
    <w:multiLevelType w:val="hybridMultilevel"/>
    <w:tmpl w:val="37DEA778"/>
    <w:lvl w:ilvl="0" w:tplc="41C490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3098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2EA7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728E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B229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F02C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D4E9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D84C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9839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80DA1F"/>
    <w:multiLevelType w:val="hybridMultilevel"/>
    <w:tmpl w:val="B07ABBBC"/>
    <w:lvl w:ilvl="0" w:tplc="BAC6BA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F275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3C0B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706C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3AA9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86EB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CEC5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1E69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CE70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1B745B9"/>
    <w:multiLevelType w:val="hybridMultilevel"/>
    <w:tmpl w:val="BC2ECED8"/>
    <w:lvl w:ilvl="0" w:tplc="ECB6819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A0EE2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BE32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E436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18B4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C851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C42C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F0AB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B449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D1518E6"/>
    <w:multiLevelType w:val="hybridMultilevel"/>
    <w:tmpl w:val="DE6461BC"/>
    <w:lvl w:ilvl="0" w:tplc="D9A2ACE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65286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4CD1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7E4A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0465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4EB5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528D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5C2C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F628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25898788">
    <w:abstractNumId w:val="0"/>
  </w:num>
  <w:num w:numId="2" w16cid:durableId="1745640622">
    <w:abstractNumId w:val="2"/>
  </w:num>
  <w:num w:numId="3" w16cid:durableId="900562464">
    <w:abstractNumId w:val="1"/>
  </w:num>
  <w:num w:numId="4" w16cid:durableId="613244821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harlotte Lewis">
    <w15:presenceInfo w15:providerId="AD" w15:userId="S::charlotte.lewis@kentwildlife.org.uk::4cc8583e-e13b-455f-b99b-6f5146f1e15e"/>
  </w15:person>
  <w15:person w15:author="Rosie Parry-Thomson">
    <w15:presenceInfo w15:providerId="AD" w15:userId="S::rosie.parry-thomson@kentwildlife.org.uk::f175c4c6-20c7-40f5-9499-366cff77ff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A9F9B"/>
    <w:rsid w:val="000A9A3D"/>
    <w:rsid w:val="003F2DBD"/>
    <w:rsid w:val="005A0023"/>
    <w:rsid w:val="00921EC1"/>
    <w:rsid w:val="00971B97"/>
    <w:rsid w:val="009F27E4"/>
    <w:rsid w:val="00BC4DED"/>
    <w:rsid w:val="00C47916"/>
    <w:rsid w:val="01D1A1CE"/>
    <w:rsid w:val="01D900A1"/>
    <w:rsid w:val="0291F3CB"/>
    <w:rsid w:val="02BBA379"/>
    <w:rsid w:val="02E70BDC"/>
    <w:rsid w:val="04D27AFC"/>
    <w:rsid w:val="05432E62"/>
    <w:rsid w:val="057D6078"/>
    <w:rsid w:val="0665F6CA"/>
    <w:rsid w:val="067B8AC1"/>
    <w:rsid w:val="08B5013A"/>
    <w:rsid w:val="0C46BA4A"/>
    <w:rsid w:val="0D9C9F4D"/>
    <w:rsid w:val="0FB41E6B"/>
    <w:rsid w:val="103E61E7"/>
    <w:rsid w:val="1052D4EA"/>
    <w:rsid w:val="11C3EFCE"/>
    <w:rsid w:val="120758E8"/>
    <w:rsid w:val="13250DCF"/>
    <w:rsid w:val="13BA2CE9"/>
    <w:rsid w:val="13F588D2"/>
    <w:rsid w:val="153D0A24"/>
    <w:rsid w:val="15D52132"/>
    <w:rsid w:val="166A4013"/>
    <w:rsid w:val="16D8DA85"/>
    <w:rsid w:val="17ECE817"/>
    <w:rsid w:val="17F91909"/>
    <w:rsid w:val="1AAAE990"/>
    <w:rsid w:val="1B80F79E"/>
    <w:rsid w:val="1B9E988D"/>
    <w:rsid w:val="1C6A040B"/>
    <w:rsid w:val="1CC0593A"/>
    <w:rsid w:val="1D4F1FA8"/>
    <w:rsid w:val="1D703B5D"/>
    <w:rsid w:val="1E5C299B"/>
    <w:rsid w:val="21A419B4"/>
    <w:rsid w:val="232F9ABE"/>
    <w:rsid w:val="23C7B591"/>
    <w:rsid w:val="24235DB1"/>
    <w:rsid w:val="24DE8173"/>
    <w:rsid w:val="266F2906"/>
    <w:rsid w:val="26A8C500"/>
    <w:rsid w:val="280AF967"/>
    <w:rsid w:val="2A99CBED"/>
    <w:rsid w:val="2B93F717"/>
    <w:rsid w:val="2D5A7A9A"/>
    <w:rsid w:val="2F5918ED"/>
    <w:rsid w:val="2F803F6C"/>
    <w:rsid w:val="2F882CF2"/>
    <w:rsid w:val="30432C2A"/>
    <w:rsid w:val="317B770E"/>
    <w:rsid w:val="31F08BC0"/>
    <w:rsid w:val="3290B9AF"/>
    <w:rsid w:val="32B7E02E"/>
    <w:rsid w:val="342C8A10"/>
    <w:rsid w:val="345B9E15"/>
    <w:rsid w:val="35C85A71"/>
    <w:rsid w:val="35F76E76"/>
    <w:rsid w:val="37D2F002"/>
    <w:rsid w:val="3AC2F213"/>
    <w:rsid w:val="3B93AC4E"/>
    <w:rsid w:val="3BB6B506"/>
    <w:rsid w:val="3C3B547C"/>
    <w:rsid w:val="3CBF9FD2"/>
    <w:rsid w:val="3E345A05"/>
    <w:rsid w:val="3EFE5EAE"/>
    <w:rsid w:val="3F9E50BC"/>
    <w:rsid w:val="4025779B"/>
    <w:rsid w:val="40470B29"/>
    <w:rsid w:val="407DE5D2"/>
    <w:rsid w:val="413A211D"/>
    <w:rsid w:val="41FA42B2"/>
    <w:rsid w:val="420CCE2D"/>
    <w:rsid w:val="425FE035"/>
    <w:rsid w:val="42A29A0D"/>
    <w:rsid w:val="43913A33"/>
    <w:rsid w:val="445E1CBE"/>
    <w:rsid w:val="476E1C3F"/>
    <w:rsid w:val="47760B30"/>
    <w:rsid w:val="489123B7"/>
    <w:rsid w:val="4891F396"/>
    <w:rsid w:val="4911DB91"/>
    <w:rsid w:val="493A9F9B"/>
    <w:rsid w:val="4BC99458"/>
    <w:rsid w:val="4DA98350"/>
    <w:rsid w:val="4E9AA1C1"/>
    <w:rsid w:val="4FBD09B8"/>
    <w:rsid w:val="505DDC92"/>
    <w:rsid w:val="5097ECD4"/>
    <w:rsid w:val="515F1078"/>
    <w:rsid w:val="5211B720"/>
    <w:rsid w:val="522ADF7D"/>
    <w:rsid w:val="53D4A63D"/>
    <w:rsid w:val="53E510AC"/>
    <w:rsid w:val="54E27893"/>
    <w:rsid w:val="555A92B9"/>
    <w:rsid w:val="557ECC29"/>
    <w:rsid w:val="55CA47CC"/>
    <w:rsid w:val="5848A43D"/>
    <w:rsid w:val="59329CC7"/>
    <w:rsid w:val="59886D53"/>
    <w:rsid w:val="59A0FE38"/>
    <w:rsid w:val="5BB89966"/>
    <w:rsid w:val="5C7A7C30"/>
    <w:rsid w:val="5DA10262"/>
    <w:rsid w:val="5DCCF965"/>
    <w:rsid w:val="5F096285"/>
    <w:rsid w:val="5F1F466A"/>
    <w:rsid w:val="5FABEC15"/>
    <w:rsid w:val="608C0A89"/>
    <w:rsid w:val="60B53ECD"/>
    <w:rsid w:val="62410347"/>
    <w:rsid w:val="6256E72C"/>
    <w:rsid w:val="63DA4A03"/>
    <w:rsid w:val="64BEEB8A"/>
    <w:rsid w:val="6522D05F"/>
    <w:rsid w:val="666658E3"/>
    <w:rsid w:val="6768AA91"/>
    <w:rsid w:val="69047AF2"/>
    <w:rsid w:val="6A3ADA55"/>
    <w:rsid w:val="6AA04B53"/>
    <w:rsid w:val="6B34A621"/>
    <w:rsid w:val="6BDDF28B"/>
    <w:rsid w:val="6CC28023"/>
    <w:rsid w:val="6D543D42"/>
    <w:rsid w:val="6EF00DA3"/>
    <w:rsid w:val="6F2210C3"/>
    <w:rsid w:val="70F6D13F"/>
    <w:rsid w:val="7227AE65"/>
    <w:rsid w:val="74E6BA65"/>
    <w:rsid w:val="768E07E1"/>
    <w:rsid w:val="77C217CA"/>
    <w:rsid w:val="780231E2"/>
    <w:rsid w:val="78153EB1"/>
    <w:rsid w:val="78BBFCF6"/>
    <w:rsid w:val="79228C42"/>
    <w:rsid w:val="7B6A1006"/>
    <w:rsid w:val="7BD29F6C"/>
    <w:rsid w:val="7CD8A3ED"/>
    <w:rsid w:val="7CDEA2AF"/>
    <w:rsid w:val="7CE8AFD4"/>
    <w:rsid w:val="7CEE87D2"/>
    <w:rsid w:val="7E8A5833"/>
    <w:rsid w:val="7F22CB03"/>
    <w:rsid w:val="7F6A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A9F9B"/>
  <w15:chartTrackingRefBased/>
  <w15:docId w15:val="{AED074DA-A1E2-4445-B963-C2154774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C479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comments" Target="comments.xml" Id="R4cdd0c13370f4a42" /><Relationship Type="http://schemas.microsoft.com/office/2011/relationships/people" Target="people.xml" Id="Ra2e7f64cca2e4696" /><Relationship Type="http://schemas.microsoft.com/office/2011/relationships/commentsExtended" Target="commentsExtended.xml" Id="R6e21d761735d49b1" /><Relationship Type="http://schemas.microsoft.com/office/2016/09/relationships/commentsIds" Target="commentsIds.xml" Id="R6b5b64faae8e4d87" /><Relationship Type="http://schemas.microsoft.com/office/2018/08/relationships/commentsExtensible" Target="commentsExtensible.xml" Id="Ra42c059c424c40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8c9ea-85c4-46f7-ba6a-1eb96d049ccd" xsi:nil="true"/>
    <lcf76f155ced4ddcb4097134ff3c332f xmlns="a6064f8b-8636-4c64-9c3f-6126dd001bfa">
      <Terms xmlns="http://schemas.microsoft.com/office/infopath/2007/PartnerControls"/>
    </lcf76f155ced4ddcb4097134ff3c332f>
    <SharedWithUsers xmlns="2d78c9ea-85c4-46f7-ba6a-1eb96d049ccd">
      <UserInfo>
        <DisplayName>Sally Smith</DisplayName>
        <AccountId>33</AccountId>
        <AccountType/>
      </UserInfo>
      <UserInfo>
        <DisplayName>Natasha Aidinyantz</DisplayName>
        <AccountId>32</AccountId>
        <AccountType/>
      </UserInfo>
      <UserInfo>
        <DisplayName>Charlotte Lewis</DisplayName>
        <AccountId>18</AccountId>
        <AccountType/>
      </UserInfo>
      <UserInfo>
        <DisplayName>Katy McCarten</DisplayName>
        <AccountId>14</AccountId>
        <AccountType/>
      </UserInfo>
      <UserInfo>
        <DisplayName>Tim Horton</DisplayName>
        <AccountId>20</AccountId>
        <AccountType/>
      </UserInfo>
      <UserInfo>
        <DisplayName>Mollie Amor</DisplayName>
        <AccountId>29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2764CDDEDC24690FCA9925477F958" ma:contentTypeVersion="14" ma:contentTypeDescription="Create a new document." ma:contentTypeScope="" ma:versionID="48f85b570dd52f83cb4cfd57265fc380">
  <xsd:schema xmlns:xsd="http://www.w3.org/2001/XMLSchema" xmlns:xs="http://www.w3.org/2001/XMLSchema" xmlns:p="http://schemas.microsoft.com/office/2006/metadata/properties" xmlns:ns2="a6064f8b-8636-4c64-9c3f-6126dd001bfa" xmlns:ns3="2d78c9ea-85c4-46f7-ba6a-1eb96d049ccd" targetNamespace="http://schemas.microsoft.com/office/2006/metadata/properties" ma:root="true" ma:fieldsID="cd3743e9ba72e495ed6dff0bd8687cd3" ns2:_="" ns3:_="">
    <xsd:import namespace="a6064f8b-8636-4c64-9c3f-6126dd001bfa"/>
    <xsd:import namespace="2d78c9ea-85c4-46f7-ba6a-1eb96d049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64f8b-8636-4c64-9c3f-6126dd001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121375b-fe8b-4324-96a1-7fe19155ee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8c9ea-85c4-46f7-ba6a-1eb96d049c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cc1db2f-0130-4d52-b0d6-7933e92e6688}" ma:internalName="TaxCatchAll" ma:showField="CatchAllData" ma:web="2d78c9ea-85c4-46f7-ba6a-1eb96d049c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10404-9D81-4003-9BBB-F5DC18095575}">
  <ds:schemaRefs>
    <ds:schemaRef ds:uri="http://schemas.microsoft.com/office/2006/metadata/properties"/>
    <ds:schemaRef ds:uri="http://schemas.microsoft.com/office/infopath/2007/PartnerControls"/>
    <ds:schemaRef ds:uri="2d78c9ea-85c4-46f7-ba6a-1eb96d049ccd"/>
    <ds:schemaRef ds:uri="a6064f8b-8636-4c64-9c3f-6126dd001bfa"/>
  </ds:schemaRefs>
</ds:datastoreItem>
</file>

<file path=customXml/itemProps2.xml><?xml version="1.0" encoding="utf-8"?>
<ds:datastoreItem xmlns:ds="http://schemas.openxmlformats.org/officeDocument/2006/customXml" ds:itemID="{42DCFA33-3A5A-4733-BF63-B11E42042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64f8b-8636-4c64-9c3f-6126dd001bfa"/>
    <ds:schemaRef ds:uri="2d78c9ea-85c4-46f7-ba6a-1eb96d049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8148E-218E-4503-9762-03BC43AF02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C5FDB0-DC6B-4C06-82D7-95BD2798E31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Rosie Parry-Thomson</dc:creator>
  <keywords/>
  <dc:description/>
  <lastModifiedBy>Rosie Parry-Thomson</lastModifiedBy>
  <revision>10</revision>
  <dcterms:created xsi:type="dcterms:W3CDTF">2024-01-24T22:05:00.0000000Z</dcterms:created>
  <dcterms:modified xsi:type="dcterms:W3CDTF">2024-01-25T09:01:54.6978184Z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0x010100A0E2764CDDEDC24690FCA9925477F958</vt:lpwstr>
  </property>
  <property fmtid="{D5CDD505-2E9C-101B-9397-08002B2CF9AE}" pid="3" name="MediaServiceImageTags">
    <vt:lpwstr/>
  </property>
</Properties>
</file>