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E0C75" w:rsidR="00D54397" w:rsidRDefault="00D54397" w14:paraId="2F88E452" w14:textId="77777777">
      <w:pPr>
        <w:pStyle w:val="BodyText"/>
        <w:spacing w:before="7"/>
        <w:rPr>
          <w:rFonts w:ascii="Arial" w:hAnsi="Arial" w:cs="Arial"/>
          <w:sz w:val="14"/>
          <w:lang w:val="en-GB"/>
        </w:rPr>
      </w:pPr>
    </w:p>
    <w:p w:rsidRPr="00956FFC" w:rsidR="00D54397" w:rsidP="00F9398A" w:rsidRDefault="00365F52" w14:paraId="31ABF2D5" w14:textId="2B5C530E">
      <w:pPr>
        <w:spacing w:before="90"/>
        <w:rPr>
          <w:rFonts w:ascii="Arial" w:hAnsi="Arial" w:cs="Arial"/>
          <w:sz w:val="32"/>
        </w:rPr>
      </w:pPr>
      <w:r w:rsidRPr="00956FFC">
        <w:rPr>
          <w:rFonts w:ascii="Arial" w:hAnsi="Arial" w:cs="Arial"/>
          <w:noProof/>
          <w:color w:val="D9D9D9" w:themeColor="background1" w:themeShade="D9"/>
          <w:sz w:val="32"/>
          <w:szCs w:val="32"/>
        </w:rPr>
        <w:drawing>
          <wp:anchor distT="0" distB="0" distL="0" distR="0" simplePos="0" relativeHeight="251658240" behindDoc="0" locked="0" layoutInCell="1" allowOverlap="1" wp14:anchorId="58C57448" wp14:editId="2A0ACA18">
            <wp:simplePos x="0" y="0"/>
            <wp:positionH relativeFrom="page">
              <wp:posOffset>6221043</wp:posOffset>
            </wp:positionH>
            <wp:positionV relativeFrom="paragraph">
              <wp:posOffset>-106791</wp:posOffset>
            </wp:positionV>
            <wp:extent cx="1024654" cy="165545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654" cy="1655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6FFC" w:rsidR="00134EA8">
        <w:rPr>
          <w:rFonts w:ascii="Arial" w:hAnsi="Arial" w:cs="Arial"/>
          <w:noProof/>
          <w:color w:val="D9D9D9" w:themeColor="background1" w:themeShade="D9"/>
          <w:sz w:val="32"/>
          <w:szCs w:val="32"/>
        </w:rPr>
        <w:t>Conservation</w:t>
      </w:r>
      <w:r w:rsidRPr="00956FFC">
        <w:rPr>
          <w:rFonts w:ascii="Arial" w:hAnsi="Arial" w:cs="Arial"/>
          <w:color w:val="D9D9D9"/>
          <w:spacing w:val="-5"/>
          <w:sz w:val="32"/>
        </w:rPr>
        <w:t xml:space="preserve"> </w:t>
      </w:r>
      <w:r w:rsidRPr="00956FFC">
        <w:rPr>
          <w:rFonts w:ascii="Arial" w:hAnsi="Arial" w:cs="Arial"/>
          <w:color w:val="D9D9D9"/>
          <w:sz w:val="32"/>
        </w:rPr>
        <w:t>Evidence</w:t>
      </w:r>
      <w:r w:rsidRPr="00956FFC">
        <w:rPr>
          <w:rFonts w:ascii="Arial" w:hAnsi="Arial" w:cs="Arial"/>
          <w:color w:val="D9D9D9"/>
          <w:spacing w:val="-6"/>
          <w:sz w:val="32"/>
        </w:rPr>
        <w:t xml:space="preserve"> </w:t>
      </w:r>
      <w:r w:rsidRPr="00956FFC">
        <w:rPr>
          <w:rFonts w:ascii="Arial" w:hAnsi="Arial" w:cs="Arial"/>
          <w:color w:val="D9D9D9"/>
          <w:sz w:val="32"/>
        </w:rPr>
        <w:t>Report</w:t>
      </w:r>
    </w:p>
    <w:p w:rsidRPr="00956FFC" w:rsidR="00D54397" w:rsidP="00F9398A" w:rsidRDefault="00134EA8" w14:paraId="2C8FB570" w14:textId="7ACF547D">
      <w:pPr>
        <w:pStyle w:val="Title"/>
        <w:rPr>
          <w:rFonts w:ascii="Arial" w:hAnsi="Arial" w:cs="Arial"/>
        </w:rPr>
      </w:pPr>
      <w:r w:rsidRPr="00956FFC">
        <w:rPr>
          <w:rFonts w:ascii="Arial" w:hAnsi="Arial" w:cs="Arial"/>
        </w:rPr>
        <w:t>Wilder Blean</w:t>
      </w:r>
      <w:r w:rsidRPr="00956FFC" w:rsidR="00D30A70">
        <w:rPr>
          <w:rFonts w:ascii="Arial" w:hAnsi="Arial" w:cs="Arial"/>
        </w:rPr>
        <w:t xml:space="preserve"> </w:t>
      </w:r>
    </w:p>
    <w:p w:rsidRPr="00956FFC" w:rsidR="00D54397" w:rsidP="00F9398A" w:rsidRDefault="00AD46DC" w14:paraId="20305E49" w14:textId="6DEE6FD0">
      <w:pPr>
        <w:spacing w:after="120" w:line="240" w:lineRule="auto"/>
        <w:ind w:left="1" w:right="2223"/>
        <w:rPr>
          <w:rFonts w:ascii="Arial" w:hAnsi="Arial" w:cs="Arial"/>
          <w:sz w:val="36"/>
          <w:lang w:val="en-GB"/>
        </w:rPr>
      </w:pPr>
      <w:r w:rsidRPr="00956FFC">
        <w:rPr>
          <w:rFonts w:ascii="Arial" w:hAnsi="Arial" w:cs="Arial"/>
          <w:sz w:val="36"/>
          <w:lang w:val="en-GB"/>
        </w:rPr>
        <w:t>Natural processes</w:t>
      </w:r>
      <w:r w:rsidRPr="00956FFC" w:rsidR="00365F52">
        <w:rPr>
          <w:rFonts w:ascii="Arial" w:hAnsi="Arial" w:cs="Arial"/>
          <w:sz w:val="36"/>
          <w:lang w:val="en-GB"/>
        </w:rPr>
        <w:t xml:space="preserve">: </w:t>
      </w:r>
      <w:r w:rsidRPr="00956FFC">
        <w:rPr>
          <w:rFonts w:ascii="Arial" w:hAnsi="Arial" w:cs="Arial"/>
          <w:sz w:val="36"/>
          <w:lang w:val="en-GB"/>
        </w:rPr>
        <w:t>wild grazing herbivores</w:t>
      </w:r>
    </w:p>
    <w:p w:rsidRPr="00956FFC" w:rsidR="00D54397" w:rsidP="00F9398A" w:rsidRDefault="00D30A70" w14:paraId="7A9DCCC4" w14:textId="6214D169">
      <w:pPr>
        <w:spacing w:after="120" w:line="219" w:lineRule="exact"/>
        <w:rPr>
          <w:rFonts w:ascii="Arial" w:hAnsi="Arial" w:cs="Arial"/>
          <w:i/>
          <w:sz w:val="23"/>
        </w:rPr>
      </w:pPr>
      <w:r w:rsidRPr="00956FFC">
        <w:rPr>
          <w:rFonts w:ascii="Arial" w:hAnsi="Arial" w:cs="Arial"/>
          <w:i/>
          <w:sz w:val="23"/>
        </w:rPr>
        <w:t>Kora Kunzmann</w:t>
      </w:r>
      <w:r w:rsidRPr="00956FFC" w:rsidR="00365F52">
        <w:rPr>
          <w:rFonts w:ascii="Arial" w:hAnsi="Arial" w:cs="Arial"/>
          <w:i/>
          <w:spacing w:val="-2"/>
          <w:sz w:val="23"/>
        </w:rPr>
        <w:t xml:space="preserve"> </w:t>
      </w:r>
    </w:p>
    <w:p w:rsidRPr="00956FFC" w:rsidR="00D54397" w:rsidP="00F9398A" w:rsidRDefault="00D30A70" w14:paraId="3A47B71E" w14:textId="53B29B56">
      <w:pPr>
        <w:spacing w:after="0"/>
        <w:rPr>
          <w:rFonts w:ascii="Arial" w:hAnsi="Arial" w:cs="Arial"/>
          <w:sz w:val="16"/>
        </w:rPr>
      </w:pPr>
      <w:r w:rsidRPr="00956FFC">
        <w:rPr>
          <w:rFonts w:ascii="Arial" w:hAnsi="Arial" w:cs="Arial"/>
          <w:spacing w:val="-2"/>
          <w:sz w:val="16"/>
        </w:rPr>
        <w:t>Wilding</w:t>
      </w:r>
      <w:r w:rsidRPr="00956FFC" w:rsidR="00365F52">
        <w:rPr>
          <w:rFonts w:ascii="Arial" w:hAnsi="Arial" w:cs="Arial"/>
          <w:spacing w:val="-2"/>
          <w:sz w:val="16"/>
        </w:rPr>
        <w:t xml:space="preserve"> </w:t>
      </w:r>
      <w:r w:rsidRPr="00956FFC" w:rsidR="00365F52">
        <w:rPr>
          <w:rFonts w:ascii="Arial" w:hAnsi="Arial" w:cs="Arial"/>
          <w:sz w:val="16"/>
        </w:rPr>
        <w:t>Evidence</w:t>
      </w:r>
      <w:r w:rsidRPr="00956FFC" w:rsidR="00365F52">
        <w:rPr>
          <w:rFonts w:ascii="Arial" w:hAnsi="Arial" w:cs="Arial"/>
          <w:spacing w:val="-3"/>
          <w:sz w:val="16"/>
        </w:rPr>
        <w:t xml:space="preserve"> </w:t>
      </w:r>
      <w:r w:rsidRPr="00956FFC" w:rsidR="00365F52">
        <w:rPr>
          <w:rFonts w:ascii="Arial" w:hAnsi="Arial" w:cs="Arial"/>
          <w:sz w:val="16"/>
        </w:rPr>
        <w:t>Ecologist</w:t>
      </w:r>
      <w:r w:rsidRPr="00956FFC">
        <w:rPr>
          <w:rFonts w:ascii="Arial" w:hAnsi="Arial" w:cs="Arial"/>
          <w:sz w:val="16"/>
        </w:rPr>
        <w:t xml:space="preserve"> </w:t>
      </w:r>
    </w:p>
    <w:p w:rsidRPr="00956FFC" w:rsidR="00D54397" w:rsidP="00F9398A" w:rsidRDefault="00365F52" w14:paraId="6C48DCF4" w14:textId="77777777">
      <w:pPr>
        <w:spacing w:before="29" w:after="0"/>
        <w:rPr>
          <w:rFonts w:ascii="Arial" w:hAnsi="Arial" w:cs="Arial"/>
          <w:sz w:val="16"/>
        </w:rPr>
      </w:pPr>
      <w:r w:rsidRPr="00956FFC">
        <w:rPr>
          <w:rFonts w:ascii="Arial" w:hAnsi="Arial" w:cs="Arial"/>
          <w:sz w:val="16"/>
        </w:rPr>
        <w:t>Kent</w:t>
      </w:r>
      <w:r w:rsidRPr="00956FFC">
        <w:rPr>
          <w:rFonts w:ascii="Arial" w:hAnsi="Arial" w:cs="Arial"/>
          <w:spacing w:val="-2"/>
          <w:sz w:val="16"/>
        </w:rPr>
        <w:t xml:space="preserve"> </w:t>
      </w:r>
      <w:r w:rsidRPr="00956FFC">
        <w:rPr>
          <w:rFonts w:ascii="Arial" w:hAnsi="Arial" w:cs="Arial"/>
          <w:sz w:val="16"/>
        </w:rPr>
        <w:t>Wildlife</w:t>
      </w:r>
      <w:r w:rsidRPr="00956FFC">
        <w:rPr>
          <w:rFonts w:ascii="Arial" w:hAnsi="Arial" w:cs="Arial"/>
          <w:spacing w:val="-1"/>
          <w:sz w:val="16"/>
        </w:rPr>
        <w:t xml:space="preserve"> </w:t>
      </w:r>
      <w:r w:rsidRPr="00956FFC">
        <w:rPr>
          <w:rFonts w:ascii="Arial" w:hAnsi="Arial" w:cs="Arial"/>
          <w:sz w:val="16"/>
        </w:rPr>
        <w:t>Trust,</w:t>
      </w:r>
      <w:r w:rsidRPr="00956FFC">
        <w:rPr>
          <w:rFonts w:ascii="Arial" w:hAnsi="Arial" w:cs="Arial"/>
          <w:spacing w:val="-2"/>
          <w:sz w:val="16"/>
        </w:rPr>
        <w:t xml:space="preserve"> </w:t>
      </w:r>
      <w:proofErr w:type="spellStart"/>
      <w:r w:rsidRPr="00956FFC">
        <w:rPr>
          <w:rFonts w:ascii="Arial" w:hAnsi="Arial" w:cs="Arial"/>
          <w:sz w:val="16"/>
        </w:rPr>
        <w:t>Tyland</w:t>
      </w:r>
      <w:proofErr w:type="spellEnd"/>
      <w:r w:rsidRPr="00956FFC">
        <w:rPr>
          <w:rFonts w:ascii="Arial" w:hAnsi="Arial" w:cs="Arial"/>
          <w:spacing w:val="-1"/>
          <w:sz w:val="16"/>
        </w:rPr>
        <w:t xml:space="preserve"> </w:t>
      </w:r>
      <w:r w:rsidRPr="00956FFC">
        <w:rPr>
          <w:rFonts w:ascii="Arial" w:hAnsi="Arial" w:cs="Arial"/>
          <w:sz w:val="16"/>
        </w:rPr>
        <w:t>Barn,</w:t>
      </w:r>
      <w:r w:rsidRPr="00956FFC">
        <w:rPr>
          <w:rFonts w:ascii="Arial" w:hAnsi="Arial" w:cs="Arial"/>
          <w:spacing w:val="-2"/>
          <w:sz w:val="16"/>
        </w:rPr>
        <w:t xml:space="preserve"> </w:t>
      </w:r>
      <w:r w:rsidRPr="00956FFC">
        <w:rPr>
          <w:rFonts w:ascii="Arial" w:hAnsi="Arial" w:cs="Arial"/>
          <w:sz w:val="16"/>
        </w:rPr>
        <w:t>Sandling</w:t>
      </w:r>
      <w:r w:rsidRPr="00956FFC">
        <w:rPr>
          <w:rFonts w:ascii="Arial" w:hAnsi="Arial" w:cs="Arial"/>
          <w:spacing w:val="-2"/>
          <w:sz w:val="16"/>
        </w:rPr>
        <w:t xml:space="preserve"> </w:t>
      </w:r>
      <w:r w:rsidRPr="00956FFC">
        <w:rPr>
          <w:rFonts w:ascii="Arial" w:hAnsi="Arial" w:cs="Arial"/>
          <w:sz w:val="16"/>
        </w:rPr>
        <w:t>Lane,</w:t>
      </w:r>
      <w:r w:rsidRPr="00956FFC">
        <w:rPr>
          <w:rFonts w:ascii="Arial" w:hAnsi="Arial" w:cs="Arial"/>
          <w:spacing w:val="-3"/>
          <w:sz w:val="16"/>
        </w:rPr>
        <w:t xml:space="preserve"> </w:t>
      </w:r>
      <w:proofErr w:type="spellStart"/>
      <w:r w:rsidRPr="00956FFC">
        <w:rPr>
          <w:rFonts w:ascii="Arial" w:hAnsi="Arial" w:cs="Arial"/>
          <w:sz w:val="16"/>
        </w:rPr>
        <w:t>Maidstone</w:t>
      </w:r>
      <w:proofErr w:type="spellEnd"/>
      <w:r w:rsidRPr="00956FFC">
        <w:rPr>
          <w:rFonts w:ascii="Arial" w:hAnsi="Arial" w:cs="Arial"/>
          <w:sz w:val="16"/>
        </w:rPr>
        <w:t>,</w:t>
      </w:r>
      <w:r w:rsidRPr="00956FFC">
        <w:rPr>
          <w:rFonts w:ascii="Arial" w:hAnsi="Arial" w:cs="Arial"/>
          <w:spacing w:val="-1"/>
          <w:sz w:val="16"/>
        </w:rPr>
        <w:t xml:space="preserve"> </w:t>
      </w:r>
      <w:r w:rsidRPr="00956FFC">
        <w:rPr>
          <w:rFonts w:ascii="Arial" w:hAnsi="Arial" w:cs="Arial"/>
          <w:sz w:val="16"/>
        </w:rPr>
        <w:t>Kent,</w:t>
      </w:r>
      <w:r w:rsidRPr="00956FFC">
        <w:rPr>
          <w:rFonts w:ascii="Arial" w:hAnsi="Arial" w:cs="Arial"/>
          <w:spacing w:val="-2"/>
          <w:sz w:val="16"/>
        </w:rPr>
        <w:t xml:space="preserve"> </w:t>
      </w:r>
      <w:r w:rsidRPr="00956FFC">
        <w:rPr>
          <w:rFonts w:ascii="Arial" w:hAnsi="Arial" w:cs="Arial"/>
          <w:sz w:val="16"/>
        </w:rPr>
        <w:t>ME14</w:t>
      </w:r>
      <w:r w:rsidRPr="00956FFC">
        <w:rPr>
          <w:rFonts w:ascii="Arial" w:hAnsi="Arial" w:cs="Arial"/>
          <w:spacing w:val="-2"/>
          <w:sz w:val="16"/>
        </w:rPr>
        <w:t xml:space="preserve"> </w:t>
      </w:r>
      <w:r w:rsidRPr="00956FFC">
        <w:rPr>
          <w:rFonts w:ascii="Arial" w:hAnsi="Arial" w:cs="Arial"/>
          <w:sz w:val="16"/>
        </w:rPr>
        <w:t>3BD</w:t>
      </w:r>
    </w:p>
    <w:p w:rsidRPr="00956FFC" w:rsidR="00D54397" w:rsidP="00F9398A" w:rsidRDefault="00D54397" w14:paraId="42515B6D" w14:textId="77777777">
      <w:pPr>
        <w:pStyle w:val="BodyText"/>
        <w:spacing w:before="8" w:after="0"/>
        <w:rPr>
          <w:rFonts w:ascii="Arial" w:hAnsi="Arial" w:cs="Arial"/>
          <w:sz w:val="13"/>
        </w:rPr>
      </w:pPr>
    </w:p>
    <w:p w:rsidRPr="00956FFC" w:rsidR="00D54397" w:rsidP="00F9398A" w:rsidRDefault="00365F52" w14:paraId="462D35E5" w14:textId="031CB3F9">
      <w:pPr>
        <w:spacing w:before="64" w:after="0"/>
        <w:rPr>
          <w:rFonts w:ascii="Arial" w:hAnsi="Arial" w:cs="Arial"/>
          <w:sz w:val="18"/>
        </w:rPr>
      </w:pPr>
      <w:r w:rsidRPr="44FDE193">
        <w:rPr>
          <w:rFonts w:ascii="Arial" w:hAnsi="Arial" w:cs="Arial"/>
          <w:b/>
          <w:bCs/>
          <w:sz w:val="18"/>
          <w:szCs w:val="18"/>
        </w:rPr>
        <w:t>Survey</w:t>
      </w:r>
      <w:r w:rsidRPr="44FDE193">
        <w:rPr>
          <w:rFonts w:ascii="Arial" w:hAnsi="Arial" w:cs="Arial"/>
          <w:b/>
          <w:bCs/>
          <w:spacing w:val="-4"/>
          <w:sz w:val="18"/>
          <w:szCs w:val="18"/>
        </w:rPr>
        <w:t xml:space="preserve"> </w:t>
      </w:r>
      <w:r w:rsidRPr="44FDE193">
        <w:rPr>
          <w:rFonts w:ascii="Arial" w:hAnsi="Arial" w:cs="Arial"/>
          <w:b/>
          <w:bCs/>
          <w:sz w:val="18"/>
          <w:szCs w:val="18"/>
        </w:rPr>
        <w:t>leader:</w:t>
      </w:r>
      <w:r w:rsidRPr="44FDE193">
        <w:rPr>
          <w:rFonts w:ascii="Arial" w:hAnsi="Arial" w:cs="Arial"/>
          <w:b/>
          <w:bCs/>
          <w:spacing w:val="-5"/>
          <w:sz w:val="18"/>
          <w:szCs w:val="18"/>
        </w:rPr>
        <w:t xml:space="preserve"> </w:t>
      </w:r>
      <w:r w:rsidRPr="44FDE193" w:rsidR="00D30A70">
        <w:rPr>
          <w:rFonts w:ascii="Arial" w:hAnsi="Arial" w:cs="Arial"/>
          <w:sz w:val="18"/>
          <w:szCs w:val="18"/>
        </w:rPr>
        <w:t>Kora Kunzmann</w:t>
      </w:r>
    </w:p>
    <w:p w:rsidRPr="00956FFC" w:rsidR="00D54397" w:rsidP="00F9398A" w:rsidRDefault="00365F52" w14:paraId="31C37012" w14:textId="7D19DF32">
      <w:pPr>
        <w:spacing w:before="34" w:after="0"/>
        <w:rPr>
          <w:rFonts w:ascii="Arial" w:hAnsi="Arial" w:cs="Arial"/>
          <w:sz w:val="18"/>
        </w:rPr>
      </w:pPr>
      <w:r w:rsidRPr="00956FFC">
        <w:rPr>
          <w:rFonts w:ascii="Arial" w:hAnsi="Arial" w:cs="Arial"/>
          <w:b/>
          <w:sz w:val="18"/>
        </w:rPr>
        <w:t>Survey</w:t>
      </w:r>
      <w:r w:rsidRPr="00956FFC">
        <w:rPr>
          <w:rFonts w:ascii="Arial" w:hAnsi="Arial" w:cs="Arial"/>
          <w:b/>
          <w:spacing w:val="-2"/>
          <w:sz w:val="18"/>
        </w:rPr>
        <w:t xml:space="preserve"> </w:t>
      </w:r>
      <w:r w:rsidRPr="00956FFC">
        <w:rPr>
          <w:rFonts w:ascii="Arial" w:hAnsi="Arial" w:cs="Arial"/>
          <w:b/>
          <w:sz w:val="18"/>
        </w:rPr>
        <w:t>type:</w:t>
      </w:r>
      <w:r w:rsidRPr="00956FFC">
        <w:rPr>
          <w:rFonts w:ascii="Arial" w:hAnsi="Arial" w:cs="Arial"/>
          <w:b/>
          <w:spacing w:val="-2"/>
          <w:sz w:val="18"/>
        </w:rPr>
        <w:t xml:space="preserve"> </w:t>
      </w:r>
      <w:r w:rsidR="002165C4">
        <w:rPr>
          <w:rFonts w:ascii="Arial" w:hAnsi="Arial" w:cs="Arial"/>
          <w:sz w:val="18"/>
        </w:rPr>
        <w:t>B</w:t>
      </w:r>
      <w:r w:rsidRPr="00956FFC">
        <w:rPr>
          <w:rFonts w:ascii="Arial" w:hAnsi="Arial" w:cs="Arial"/>
          <w:sz w:val="18"/>
        </w:rPr>
        <w:t>aseline</w:t>
      </w:r>
      <w:r w:rsidRPr="00956FFC">
        <w:rPr>
          <w:rFonts w:ascii="Arial" w:hAnsi="Arial" w:cs="Arial"/>
          <w:spacing w:val="-2"/>
          <w:sz w:val="18"/>
        </w:rPr>
        <w:t xml:space="preserve"> </w:t>
      </w:r>
      <w:r w:rsidRPr="00956FFC">
        <w:rPr>
          <w:rFonts w:ascii="Arial" w:hAnsi="Arial" w:cs="Arial"/>
          <w:sz w:val="18"/>
        </w:rPr>
        <w:t>monitoring</w:t>
      </w:r>
    </w:p>
    <w:p w:rsidRPr="00956FFC" w:rsidR="00D54397" w:rsidP="00F9398A" w:rsidRDefault="00365F52" w14:paraId="31AF42D3" w14:textId="05703FC9">
      <w:pPr>
        <w:spacing w:after="0"/>
        <w:ind w:left="-220" w:firstLine="220"/>
        <w:rPr>
          <w:rFonts w:ascii="Arial" w:hAnsi="Arial" w:cs="Arial"/>
          <w:sz w:val="18"/>
        </w:rPr>
      </w:pPr>
      <w:r w:rsidRPr="00956FFC">
        <w:rPr>
          <w:rFonts w:ascii="Arial" w:hAnsi="Arial" w:cs="Arial"/>
          <w:b/>
          <w:sz w:val="18"/>
        </w:rPr>
        <w:t>Date(s)</w:t>
      </w:r>
      <w:r w:rsidRPr="00956FFC">
        <w:rPr>
          <w:rFonts w:ascii="Arial" w:hAnsi="Arial" w:cs="Arial"/>
          <w:b/>
          <w:spacing w:val="-2"/>
          <w:sz w:val="18"/>
        </w:rPr>
        <w:t xml:space="preserve"> </w:t>
      </w:r>
      <w:r w:rsidRPr="00956FFC">
        <w:rPr>
          <w:rFonts w:ascii="Arial" w:hAnsi="Arial" w:cs="Arial"/>
          <w:b/>
          <w:sz w:val="18"/>
        </w:rPr>
        <w:t>of</w:t>
      </w:r>
      <w:r w:rsidRPr="00956FFC">
        <w:rPr>
          <w:rFonts w:ascii="Arial" w:hAnsi="Arial" w:cs="Arial"/>
          <w:b/>
          <w:spacing w:val="-2"/>
          <w:sz w:val="18"/>
        </w:rPr>
        <w:t xml:space="preserve"> </w:t>
      </w:r>
      <w:r w:rsidRPr="00956FFC">
        <w:rPr>
          <w:rFonts w:ascii="Arial" w:hAnsi="Arial" w:cs="Arial"/>
          <w:b/>
          <w:sz w:val="18"/>
        </w:rPr>
        <w:t>fieldwork:</w:t>
      </w:r>
      <w:r w:rsidRPr="00956FFC">
        <w:rPr>
          <w:rFonts w:ascii="Arial" w:hAnsi="Arial" w:cs="Arial"/>
          <w:b/>
          <w:spacing w:val="38"/>
          <w:sz w:val="18"/>
        </w:rPr>
        <w:t xml:space="preserve"> </w:t>
      </w:r>
      <w:r w:rsidRPr="00956FFC" w:rsidR="009B18AD">
        <w:rPr>
          <w:rFonts w:ascii="Arial" w:hAnsi="Arial" w:cs="Arial"/>
          <w:sz w:val="18"/>
        </w:rPr>
        <w:t>17th – 21</w:t>
      </w:r>
      <w:r w:rsidRPr="00956FFC" w:rsidR="009B18AD">
        <w:rPr>
          <w:rFonts w:ascii="Arial" w:hAnsi="Arial" w:cs="Arial"/>
          <w:sz w:val="18"/>
          <w:vertAlign w:val="superscript"/>
        </w:rPr>
        <w:t>st</w:t>
      </w:r>
      <w:r w:rsidRPr="00956FFC" w:rsidR="009B18AD">
        <w:rPr>
          <w:rFonts w:ascii="Arial" w:hAnsi="Arial" w:cs="Arial"/>
          <w:sz w:val="18"/>
        </w:rPr>
        <w:t xml:space="preserve"> January 2022</w:t>
      </w:r>
    </w:p>
    <w:p w:rsidRPr="00956FFC" w:rsidR="00D54397" w:rsidP="44FDE193" w:rsidRDefault="00365F52" w14:paraId="350524A2" w14:textId="2289ECD2">
      <w:pPr>
        <w:spacing w:before="1" w:after="0"/>
        <w:rPr>
          <w:rFonts w:ascii="Arial" w:hAnsi="Arial" w:cs="Arial"/>
          <w:sz w:val="18"/>
          <w:szCs w:val="18"/>
        </w:rPr>
      </w:pPr>
      <w:r w:rsidRPr="44FDE193">
        <w:rPr>
          <w:rFonts w:ascii="Arial" w:hAnsi="Arial" w:cs="Arial"/>
          <w:b/>
          <w:bCs/>
          <w:sz w:val="18"/>
          <w:szCs w:val="18"/>
        </w:rPr>
        <w:t>Date</w:t>
      </w:r>
      <w:r w:rsidRPr="44FDE193">
        <w:rPr>
          <w:rFonts w:ascii="Arial" w:hAnsi="Arial" w:cs="Arial"/>
          <w:b/>
          <w:bCs/>
          <w:spacing w:val="-3"/>
          <w:sz w:val="18"/>
          <w:szCs w:val="18"/>
        </w:rPr>
        <w:t xml:space="preserve"> </w:t>
      </w:r>
      <w:r w:rsidRPr="44FDE193">
        <w:rPr>
          <w:rFonts w:ascii="Arial" w:hAnsi="Arial" w:cs="Arial"/>
          <w:b/>
          <w:bCs/>
          <w:sz w:val="18"/>
          <w:szCs w:val="18"/>
        </w:rPr>
        <w:t>of</w:t>
      </w:r>
      <w:r w:rsidRPr="44FDE193">
        <w:rPr>
          <w:rFonts w:ascii="Arial" w:hAnsi="Arial" w:cs="Arial"/>
          <w:b/>
          <w:bCs/>
          <w:spacing w:val="-3"/>
          <w:sz w:val="18"/>
          <w:szCs w:val="18"/>
        </w:rPr>
        <w:t xml:space="preserve"> </w:t>
      </w:r>
      <w:r w:rsidRPr="44FDE193">
        <w:rPr>
          <w:rFonts w:ascii="Arial" w:hAnsi="Arial" w:cs="Arial"/>
          <w:b/>
          <w:bCs/>
          <w:sz w:val="18"/>
          <w:szCs w:val="18"/>
        </w:rPr>
        <w:t>report:</w:t>
      </w:r>
      <w:r w:rsidRPr="44FDE193">
        <w:rPr>
          <w:rFonts w:ascii="Arial" w:hAnsi="Arial" w:cs="Arial"/>
          <w:b/>
          <w:bCs/>
          <w:spacing w:val="-3"/>
          <w:sz w:val="18"/>
          <w:szCs w:val="18"/>
        </w:rPr>
        <w:t xml:space="preserve"> </w:t>
      </w:r>
      <w:r w:rsidRPr="44FDE193">
        <w:rPr>
          <w:rFonts w:ascii="Arial" w:hAnsi="Arial" w:cs="Arial"/>
          <w:sz w:val="18"/>
          <w:szCs w:val="18"/>
        </w:rPr>
        <w:t>April</w:t>
      </w:r>
      <w:r w:rsidRPr="44FDE193">
        <w:rPr>
          <w:rFonts w:ascii="Arial" w:hAnsi="Arial" w:cs="Arial"/>
          <w:spacing w:val="-3"/>
          <w:sz w:val="18"/>
          <w:szCs w:val="18"/>
        </w:rPr>
        <w:t xml:space="preserve"> </w:t>
      </w:r>
      <w:r w:rsidRPr="44FDE193">
        <w:rPr>
          <w:rFonts w:ascii="Arial" w:hAnsi="Arial" w:cs="Arial"/>
          <w:sz w:val="18"/>
          <w:szCs w:val="18"/>
        </w:rPr>
        <w:t>20</w:t>
      </w:r>
      <w:r w:rsidRPr="44FDE193" w:rsidR="0046629C">
        <w:rPr>
          <w:rFonts w:ascii="Arial" w:hAnsi="Arial" w:cs="Arial"/>
          <w:sz w:val="18"/>
          <w:szCs w:val="18"/>
        </w:rPr>
        <w:t>22</w:t>
      </w:r>
    </w:p>
    <w:p w:rsidRPr="00956FFC" w:rsidR="00D54397" w:rsidP="368190C5" w:rsidRDefault="00365F52" w14:paraId="215B22EF" w14:textId="77777777">
      <w:pPr>
        <w:spacing w:before="32" w:after="0"/>
        <w:rPr>
          <w:rFonts w:ascii="Arial" w:hAnsi="Arial" w:cs="Arial"/>
          <w:sz w:val="18"/>
          <w:szCs w:val="18"/>
        </w:rPr>
      </w:pPr>
      <w:r w:rsidRPr="368190C5" w:rsidR="00365F52">
        <w:rPr>
          <w:rFonts w:ascii="Arial" w:hAnsi="Arial" w:cs="Arial"/>
          <w:b w:val="1"/>
          <w:bCs w:val="1"/>
          <w:sz w:val="18"/>
          <w:szCs w:val="18"/>
        </w:rPr>
        <w:t>Version:</w:t>
      </w:r>
      <w:r w:rsidRPr="368190C5" w:rsidR="00365F52">
        <w:rPr>
          <w:rFonts w:ascii="Arial" w:hAnsi="Arial" w:cs="Arial"/>
          <w:b w:val="1"/>
          <w:bCs w:val="1"/>
          <w:spacing w:val="-3"/>
          <w:sz w:val="18"/>
          <w:szCs w:val="18"/>
        </w:rPr>
        <w:t xml:space="preserve"> </w:t>
      </w:r>
      <w:r w:rsidRPr="368190C5" w:rsidR="5C507258">
        <w:rPr>
          <w:rFonts w:ascii="Arial" w:hAnsi="Arial" w:cs="Arial"/>
          <w:sz w:val="18"/>
          <w:szCs w:val="18"/>
        </w:rPr>
        <w:t>FINAL</w:t>
      </w:r>
    </w:p>
    <w:p w:rsidRPr="00956FFC" w:rsidR="00D54397" w:rsidP="00F9398A" w:rsidRDefault="00D54397" w14:paraId="4057FAA0" w14:textId="77777777">
      <w:pPr>
        <w:pStyle w:val="BodyText"/>
        <w:rPr>
          <w:rFonts w:ascii="Arial" w:hAnsi="Arial" w:cs="Arial"/>
          <w:sz w:val="18"/>
        </w:rPr>
      </w:pPr>
    </w:p>
    <w:p w:rsidRPr="00956FFC" w:rsidR="00D54397" w:rsidP="00F9398A" w:rsidRDefault="008B2CA0" w14:paraId="488FA984" w14:textId="2C48BCB4">
      <w:pPr>
        <w:pStyle w:val="Heading1"/>
        <w:spacing w:before="79"/>
        <w:rPr>
          <w:rFonts w:ascii="Arial" w:hAnsi="Arial" w:cs="Arial"/>
        </w:rPr>
      </w:pPr>
      <w:r w:rsidRPr="00956FFC">
        <w:rPr>
          <w:rFonts w:ascii="Arial" w:hAnsi="Arial" w:cs="Arial"/>
        </w:rPr>
        <w:t>1</w:t>
      </w:r>
      <w:r w:rsidRPr="00956FFC" w:rsidR="001E73B5">
        <w:rPr>
          <w:rFonts w:ascii="Arial" w:hAnsi="Arial" w:cs="Arial"/>
        </w:rPr>
        <w:t xml:space="preserve"> </w:t>
      </w:r>
      <w:r w:rsidRPr="00956FFC" w:rsidR="008F6C44">
        <w:rPr>
          <w:rFonts w:ascii="Arial" w:hAnsi="Arial" w:cs="Arial"/>
        </w:rPr>
        <w:t>Project introduction</w:t>
      </w:r>
    </w:p>
    <w:p w:rsidRPr="006F7AEF" w:rsidR="00D54397" w:rsidP="000752A3" w:rsidRDefault="00307FC1" w14:paraId="4A670A50" w14:textId="6338C0E7">
      <w:pPr>
        <w:pStyle w:val="BodyText"/>
        <w:spacing w:before="47" w:line="276" w:lineRule="auto"/>
        <w:ind w:right="499"/>
        <w:rPr>
          <w:rFonts w:ascii="Arial" w:hAnsi="Arial" w:cs="Arial"/>
          <w:sz w:val="22"/>
          <w:szCs w:val="22"/>
        </w:rPr>
      </w:pPr>
      <w:r w:rsidRPr="44FDE193">
        <w:rPr>
          <w:rFonts w:ascii="Arial" w:hAnsi="Arial" w:cs="Arial"/>
          <w:sz w:val="22"/>
          <w:szCs w:val="22"/>
        </w:rPr>
        <w:t xml:space="preserve">Wilder Blean </w:t>
      </w:r>
      <w:r w:rsidRPr="44FDE193" w:rsidR="004D4D1D">
        <w:rPr>
          <w:rFonts w:ascii="Arial" w:hAnsi="Arial" w:cs="Arial"/>
          <w:sz w:val="22"/>
          <w:szCs w:val="22"/>
        </w:rPr>
        <w:t xml:space="preserve">is a </w:t>
      </w:r>
      <w:r w:rsidRPr="6FC25572" w:rsidR="00887E2F">
        <w:rPr>
          <w:rFonts w:ascii="Arial" w:hAnsi="Arial" w:cs="Arial"/>
          <w:sz w:val="22"/>
          <w:szCs w:val="22"/>
        </w:rPr>
        <w:t>w</w:t>
      </w:r>
      <w:r w:rsidRPr="6FC25572" w:rsidR="004D4D1D">
        <w:rPr>
          <w:rFonts w:ascii="Arial" w:hAnsi="Arial" w:cs="Arial"/>
          <w:sz w:val="22"/>
          <w:szCs w:val="22"/>
        </w:rPr>
        <w:t>ilding</w:t>
      </w:r>
      <w:r w:rsidRPr="44FDE193" w:rsidR="004D4D1D">
        <w:rPr>
          <w:rFonts w:ascii="Arial" w:hAnsi="Arial" w:cs="Arial"/>
          <w:sz w:val="22"/>
          <w:szCs w:val="22"/>
        </w:rPr>
        <w:t xml:space="preserve"> project </w:t>
      </w:r>
      <w:r w:rsidRPr="44FDE193" w:rsidR="00E809A7">
        <w:rPr>
          <w:rFonts w:ascii="Arial" w:hAnsi="Arial" w:cs="Arial"/>
          <w:sz w:val="22"/>
          <w:szCs w:val="22"/>
        </w:rPr>
        <w:t>in West Blean and Thornden Woods</w:t>
      </w:r>
      <w:r w:rsidRPr="44FDE193" w:rsidR="00353BF4">
        <w:rPr>
          <w:rFonts w:ascii="Arial" w:hAnsi="Arial" w:cs="Arial"/>
          <w:sz w:val="22"/>
          <w:szCs w:val="22"/>
        </w:rPr>
        <w:t xml:space="preserve"> </w:t>
      </w:r>
      <w:r w:rsidRPr="6FC25572" w:rsidR="00567F4F">
        <w:rPr>
          <w:rFonts w:ascii="Arial" w:hAnsi="Arial" w:cs="Arial"/>
          <w:sz w:val="22"/>
          <w:szCs w:val="22"/>
        </w:rPr>
        <w:t xml:space="preserve">that is </w:t>
      </w:r>
      <w:r w:rsidRPr="44FDE193" w:rsidR="00DE4881">
        <w:rPr>
          <w:rFonts w:ascii="Arial" w:hAnsi="Arial" w:cs="Arial"/>
          <w:sz w:val="22"/>
          <w:szCs w:val="22"/>
        </w:rPr>
        <w:t xml:space="preserve">reintroducing </w:t>
      </w:r>
      <w:r w:rsidRPr="6FC25572" w:rsidR="00F31BB1">
        <w:rPr>
          <w:rFonts w:ascii="Arial" w:hAnsi="Arial" w:cs="Arial"/>
          <w:sz w:val="22"/>
          <w:szCs w:val="22"/>
        </w:rPr>
        <w:t>large</w:t>
      </w:r>
      <w:r w:rsidRPr="6FC25572" w:rsidR="00567F4F">
        <w:rPr>
          <w:rFonts w:ascii="Arial" w:hAnsi="Arial" w:cs="Arial"/>
          <w:sz w:val="22"/>
          <w:szCs w:val="22"/>
        </w:rPr>
        <w:t xml:space="preserve"> grazing </w:t>
      </w:r>
      <w:r w:rsidRPr="6FC25572" w:rsidR="00F31BB1">
        <w:rPr>
          <w:rFonts w:ascii="Arial" w:hAnsi="Arial" w:cs="Arial"/>
          <w:sz w:val="22"/>
          <w:szCs w:val="22"/>
        </w:rPr>
        <w:t xml:space="preserve">herbivores </w:t>
      </w:r>
      <w:r w:rsidRPr="6FC25572" w:rsidR="00145C0F">
        <w:rPr>
          <w:rFonts w:ascii="Arial" w:hAnsi="Arial" w:cs="Arial"/>
          <w:sz w:val="22"/>
          <w:szCs w:val="22"/>
        </w:rPr>
        <w:t>to reinstate natural processes in</w:t>
      </w:r>
      <w:r w:rsidRPr="6FC25572" w:rsidR="00BD4C86">
        <w:rPr>
          <w:rFonts w:ascii="Arial" w:hAnsi="Arial" w:cs="Arial"/>
          <w:sz w:val="22"/>
          <w:szCs w:val="22"/>
        </w:rPr>
        <w:t xml:space="preserve"> a woodland </w:t>
      </w:r>
      <w:r w:rsidRPr="6FC25572" w:rsidR="001B7FBE">
        <w:rPr>
          <w:rFonts w:ascii="Arial" w:hAnsi="Arial" w:cs="Arial"/>
          <w:sz w:val="22"/>
          <w:szCs w:val="22"/>
        </w:rPr>
        <w:t>ecosystem and</w:t>
      </w:r>
      <w:r w:rsidRPr="44FDE193" w:rsidR="00DE4881">
        <w:rPr>
          <w:rFonts w:ascii="Arial" w:hAnsi="Arial" w:cs="Arial"/>
          <w:sz w:val="22"/>
          <w:szCs w:val="22"/>
        </w:rPr>
        <w:t xml:space="preserve"> monitoring </w:t>
      </w:r>
      <w:r w:rsidRPr="44FDE193" w:rsidR="00F75471">
        <w:rPr>
          <w:rFonts w:ascii="Arial" w:hAnsi="Arial" w:cs="Arial"/>
          <w:sz w:val="22"/>
          <w:szCs w:val="22"/>
        </w:rPr>
        <w:t xml:space="preserve">the effects of these animals on </w:t>
      </w:r>
      <w:r w:rsidRPr="6FC25572" w:rsidR="00F31501">
        <w:rPr>
          <w:rFonts w:ascii="Arial" w:hAnsi="Arial" w:cs="Arial"/>
          <w:sz w:val="22"/>
          <w:szCs w:val="22"/>
        </w:rPr>
        <w:t xml:space="preserve">the </w:t>
      </w:r>
      <w:r w:rsidRPr="44FDE193" w:rsidR="00F75471">
        <w:rPr>
          <w:rFonts w:ascii="Arial" w:hAnsi="Arial" w:cs="Arial"/>
          <w:sz w:val="22"/>
          <w:szCs w:val="22"/>
        </w:rPr>
        <w:t>vegetation</w:t>
      </w:r>
      <w:r w:rsidRPr="44FDE193" w:rsidR="00A05D62">
        <w:rPr>
          <w:rFonts w:ascii="Arial" w:hAnsi="Arial" w:cs="Arial"/>
          <w:sz w:val="22"/>
          <w:szCs w:val="22"/>
        </w:rPr>
        <w:t xml:space="preserve"> and the taxa </w:t>
      </w:r>
      <w:r w:rsidRPr="6FC25572" w:rsidR="00F31501">
        <w:rPr>
          <w:rFonts w:ascii="Arial" w:hAnsi="Arial" w:cs="Arial"/>
          <w:sz w:val="22"/>
          <w:szCs w:val="22"/>
        </w:rPr>
        <w:t>this</w:t>
      </w:r>
      <w:r w:rsidRPr="44FDE193" w:rsidR="00A05D62">
        <w:rPr>
          <w:rFonts w:ascii="Arial" w:hAnsi="Arial" w:cs="Arial"/>
          <w:sz w:val="22"/>
          <w:szCs w:val="22"/>
        </w:rPr>
        <w:t xml:space="preserve"> will in turn influence. </w:t>
      </w:r>
      <w:r w:rsidRPr="6FC25572" w:rsidR="00AA22AC">
        <w:rPr>
          <w:rFonts w:ascii="Arial" w:hAnsi="Arial" w:cs="Arial"/>
          <w:sz w:val="22"/>
          <w:szCs w:val="22"/>
        </w:rPr>
        <w:t>The project is designed as a</w:t>
      </w:r>
      <w:r w:rsidRPr="6FC25572" w:rsidR="00A05D62">
        <w:rPr>
          <w:rFonts w:ascii="Arial" w:hAnsi="Arial" w:cs="Arial"/>
          <w:sz w:val="22"/>
          <w:szCs w:val="22"/>
        </w:rPr>
        <w:t>n</w:t>
      </w:r>
      <w:r w:rsidRPr="44FDE193" w:rsidR="00A05D62">
        <w:rPr>
          <w:rFonts w:ascii="Arial" w:hAnsi="Arial" w:cs="Arial"/>
          <w:sz w:val="22"/>
          <w:szCs w:val="22"/>
        </w:rPr>
        <w:t xml:space="preserve"> experiment involving three </w:t>
      </w:r>
      <w:r w:rsidRPr="6FC25572" w:rsidR="00175D7F">
        <w:rPr>
          <w:rFonts w:ascii="Arial" w:hAnsi="Arial" w:cs="Arial"/>
          <w:sz w:val="22"/>
          <w:szCs w:val="22"/>
        </w:rPr>
        <w:t xml:space="preserve">grazing assemblage </w:t>
      </w:r>
      <w:r w:rsidRPr="6FC25572" w:rsidR="00A05D62">
        <w:rPr>
          <w:rFonts w:ascii="Arial" w:hAnsi="Arial" w:cs="Arial"/>
          <w:sz w:val="22"/>
          <w:szCs w:val="22"/>
        </w:rPr>
        <w:t>treatment</w:t>
      </w:r>
      <w:r w:rsidRPr="6FC25572" w:rsidR="00B001A0">
        <w:rPr>
          <w:rFonts w:ascii="Arial" w:hAnsi="Arial" w:cs="Arial"/>
          <w:sz w:val="22"/>
          <w:szCs w:val="22"/>
        </w:rPr>
        <w:t>s</w:t>
      </w:r>
      <w:r w:rsidRPr="6FC25572" w:rsidR="00445B90">
        <w:rPr>
          <w:rFonts w:ascii="Arial" w:hAnsi="Arial" w:cs="Arial"/>
          <w:sz w:val="22"/>
          <w:szCs w:val="22"/>
        </w:rPr>
        <w:t>:</w:t>
      </w:r>
      <w:r w:rsidRPr="6FC25572" w:rsidR="00AE26C2">
        <w:rPr>
          <w:rFonts w:ascii="Arial" w:hAnsi="Arial" w:cs="Arial"/>
          <w:sz w:val="22"/>
          <w:szCs w:val="22"/>
        </w:rPr>
        <w:t xml:space="preserve"> </w:t>
      </w:r>
      <w:r w:rsidRPr="6FC25572" w:rsidR="00504003">
        <w:rPr>
          <w:rFonts w:ascii="Arial" w:hAnsi="Arial" w:cs="Arial"/>
          <w:sz w:val="22"/>
          <w:szCs w:val="22"/>
        </w:rPr>
        <w:t xml:space="preserve">1) </w:t>
      </w:r>
      <w:r w:rsidRPr="6FC25572" w:rsidR="00F85835">
        <w:rPr>
          <w:rFonts w:ascii="Arial" w:hAnsi="Arial" w:cs="Arial"/>
          <w:sz w:val="22"/>
          <w:szCs w:val="22"/>
        </w:rPr>
        <w:t xml:space="preserve">European Bison, </w:t>
      </w:r>
      <w:proofErr w:type="spellStart"/>
      <w:r w:rsidRPr="6FC25572" w:rsidR="00B01AA9">
        <w:rPr>
          <w:rFonts w:ascii="Arial" w:hAnsi="Arial" w:cs="Arial"/>
          <w:sz w:val="22"/>
          <w:szCs w:val="22"/>
        </w:rPr>
        <w:t>Exmoor</w:t>
      </w:r>
      <w:proofErr w:type="spellEnd"/>
      <w:r w:rsidRPr="44FDE193" w:rsidR="008469B8">
        <w:rPr>
          <w:rFonts w:ascii="Arial" w:hAnsi="Arial" w:cs="Arial"/>
          <w:sz w:val="22"/>
          <w:szCs w:val="22"/>
        </w:rPr>
        <w:t xml:space="preserve"> ponies and Iron-Age pigs; </w:t>
      </w:r>
      <w:r w:rsidRPr="6FC25572" w:rsidR="00EA7E74">
        <w:rPr>
          <w:rFonts w:ascii="Arial" w:hAnsi="Arial" w:cs="Arial"/>
          <w:sz w:val="22"/>
          <w:szCs w:val="22"/>
        </w:rPr>
        <w:t xml:space="preserve">2) </w:t>
      </w:r>
      <w:r w:rsidRPr="6FC25572" w:rsidR="008E0A5A">
        <w:rPr>
          <w:rFonts w:ascii="Arial" w:hAnsi="Arial" w:cs="Arial"/>
          <w:sz w:val="22"/>
          <w:szCs w:val="22"/>
        </w:rPr>
        <w:t>L</w:t>
      </w:r>
      <w:r w:rsidRPr="6FC25572" w:rsidR="008469B8">
        <w:rPr>
          <w:rFonts w:ascii="Arial" w:hAnsi="Arial" w:cs="Arial"/>
          <w:sz w:val="22"/>
          <w:szCs w:val="22"/>
        </w:rPr>
        <w:t xml:space="preserve">onghorn </w:t>
      </w:r>
      <w:r w:rsidRPr="6FC25572" w:rsidR="008E0A5A">
        <w:rPr>
          <w:rFonts w:ascii="Arial" w:hAnsi="Arial" w:cs="Arial"/>
          <w:sz w:val="22"/>
          <w:szCs w:val="22"/>
        </w:rPr>
        <w:t>C</w:t>
      </w:r>
      <w:r w:rsidRPr="6FC25572" w:rsidR="008469B8">
        <w:rPr>
          <w:rFonts w:ascii="Arial" w:hAnsi="Arial" w:cs="Arial"/>
          <w:sz w:val="22"/>
          <w:szCs w:val="22"/>
        </w:rPr>
        <w:t>attle</w:t>
      </w:r>
      <w:r w:rsidRPr="6FC25572" w:rsidR="00A87E76">
        <w:rPr>
          <w:rFonts w:ascii="Arial" w:hAnsi="Arial" w:cs="Arial"/>
          <w:sz w:val="22"/>
          <w:szCs w:val="22"/>
        </w:rPr>
        <w:t xml:space="preserve"> (in place of Bison)</w:t>
      </w:r>
      <w:r w:rsidRPr="6FC25572" w:rsidR="008E0A5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6FC25572" w:rsidR="008E0A5A">
        <w:rPr>
          <w:rFonts w:ascii="Arial" w:hAnsi="Arial" w:cs="Arial"/>
          <w:sz w:val="22"/>
          <w:szCs w:val="22"/>
        </w:rPr>
        <w:t>Exmoor</w:t>
      </w:r>
      <w:proofErr w:type="spellEnd"/>
      <w:r w:rsidRPr="6FC25572" w:rsidR="008E0A5A">
        <w:rPr>
          <w:rFonts w:ascii="Arial" w:hAnsi="Arial" w:cs="Arial"/>
          <w:sz w:val="22"/>
          <w:szCs w:val="22"/>
        </w:rPr>
        <w:t xml:space="preserve"> Ponies</w:t>
      </w:r>
      <w:r w:rsidRPr="44FDE193" w:rsidR="008469B8">
        <w:rPr>
          <w:rFonts w:ascii="Arial" w:hAnsi="Arial" w:cs="Arial"/>
          <w:sz w:val="22"/>
          <w:szCs w:val="22"/>
        </w:rPr>
        <w:t xml:space="preserve"> and </w:t>
      </w:r>
      <w:r w:rsidRPr="6FC25572" w:rsidR="008E0A5A">
        <w:rPr>
          <w:rFonts w:ascii="Arial" w:hAnsi="Arial" w:cs="Arial"/>
          <w:sz w:val="22"/>
          <w:szCs w:val="22"/>
        </w:rPr>
        <w:t>Iron-age Pigs,</w:t>
      </w:r>
      <w:r w:rsidRPr="6FC25572" w:rsidR="008469B8">
        <w:rPr>
          <w:rFonts w:ascii="Arial" w:hAnsi="Arial" w:cs="Arial"/>
          <w:sz w:val="22"/>
          <w:szCs w:val="22"/>
        </w:rPr>
        <w:t xml:space="preserve"> and </w:t>
      </w:r>
      <w:r w:rsidRPr="6FC25572" w:rsidR="00430628">
        <w:rPr>
          <w:rFonts w:ascii="Arial" w:hAnsi="Arial" w:cs="Arial"/>
          <w:sz w:val="22"/>
          <w:szCs w:val="22"/>
        </w:rPr>
        <w:t xml:space="preserve">3) </w:t>
      </w:r>
      <w:r w:rsidRPr="44FDE193" w:rsidR="008469B8">
        <w:rPr>
          <w:rFonts w:ascii="Arial" w:hAnsi="Arial" w:cs="Arial"/>
          <w:sz w:val="22"/>
          <w:szCs w:val="22"/>
        </w:rPr>
        <w:t xml:space="preserve">a control area </w:t>
      </w:r>
      <w:r w:rsidRPr="44FDE193" w:rsidR="002117EC">
        <w:rPr>
          <w:rFonts w:ascii="Arial" w:hAnsi="Arial" w:cs="Arial"/>
          <w:sz w:val="22"/>
          <w:szCs w:val="22"/>
        </w:rPr>
        <w:t xml:space="preserve">where no </w:t>
      </w:r>
      <w:r w:rsidRPr="6FC25572" w:rsidR="00653A6A">
        <w:rPr>
          <w:rFonts w:ascii="Arial" w:hAnsi="Arial" w:cs="Arial"/>
          <w:sz w:val="22"/>
          <w:szCs w:val="22"/>
        </w:rPr>
        <w:t xml:space="preserve">introduced </w:t>
      </w:r>
      <w:r w:rsidRPr="44FDE193" w:rsidR="002117EC">
        <w:rPr>
          <w:rFonts w:ascii="Arial" w:hAnsi="Arial" w:cs="Arial"/>
          <w:sz w:val="22"/>
          <w:szCs w:val="22"/>
        </w:rPr>
        <w:t xml:space="preserve">grazing animals will be present. </w:t>
      </w:r>
    </w:p>
    <w:p w:rsidRPr="006F7AEF" w:rsidR="00983153" w:rsidP="000752A3" w:rsidRDefault="00983153" w14:paraId="5B03F050" w14:textId="23BEEC20">
      <w:pPr>
        <w:pStyle w:val="BodyText"/>
        <w:spacing w:before="47" w:line="276" w:lineRule="auto"/>
        <w:ind w:right="499"/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6F7AEF">
        <w:rPr>
          <w:rFonts w:ascii="Arial" w:hAnsi="Arial" w:cs="Arial"/>
          <w:sz w:val="22"/>
          <w:szCs w:val="22"/>
        </w:rPr>
        <w:t xml:space="preserve">The Blean woodland complex to the north and west of Canterbury forms one of the largest surviving blocks of ancient semi-natural woodland in England. </w:t>
      </w:r>
      <w:r w:rsidRPr="006F7AEF" w:rsidR="00C21C33">
        <w:rPr>
          <w:rFonts w:ascii="Arial" w:hAnsi="Arial" w:cs="Arial"/>
          <w:sz w:val="22"/>
          <w:szCs w:val="22"/>
        </w:rPr>
        <w:t>West Blean and Thornden Woods, which forms part of the Blean complex, is a mosaic of different habitat types</w:t>
      </w:r>
      <w:r w:rsidRPr="006F7AEF" w:rsidR="00BD331C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6F7AEF" w:rsidR="00BD331C">
        <w:rPr>
          <w:rFonts w:ascii="Arial" w:hAnsi="Arial" w:cs="Arial"/>
          <w:sz w:val="22"/>
          <w:szCs w:val="22"/>
        </w:rPr>
        <w:t>as a result of</w:t>
      </w:r>
      <w:proofErr w:type="gramEnd"/>
      <w:r w:rsidRPr="006F7AEF" w:rsidR="00BD331C">
        <w:rPr>
          <w:rFonts w:ascii="Arial" w:hAnsi="Arial" w:cs="Arial"/>
          <w:sz w:val="22"/>
          <w:szCs w:val="22"/>
        </w:rPr>
        <w:t xml:space="preserve"> extensive replanting. </w:t>
      </w:r>
      <w:r w:rsidRPr="006F7AEF" w:rsidR="004C13DE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The oldest and most natural types are </w:t>
      </w:r>
      <w:r w:rsidR="00567DF3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the</w:t>
      </w:r>
      <w:r w:rsidRPr="006F7AEF" w:rsidR="004C13DE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Oak-Hornbeam community and mixed broad-leaved coppice with standards. Of more recent origin are extensive stands of Sweet Chestnut coppice. During the last 55 years or so, extensive areas of the woodland have been cleared </w:t>
      </w:r>
      <w:r w:rsidRPr="006F7AEF" w:rsidR="00614E5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and replaced with conifer plantations</w:t>
      </w:r>
      <w:r w:rsidRPr="006F7AEF" w:rsidR="004C13DE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, some of which have since been thinned or felled. Within the woodland</w:t>
      </w:r>
      <w:r w:rsidRPr="006F7AEF" w:rsidR="00A05D83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there are also</w:t>
      </w:r>
      <w:r w:rsidRPr="006F7AEF" w:rsidR="004C13DE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small areas of heath </w:t>
      </w:r>
      <w:r w:rsidRPr="006F7AEF" w:rsidR="00A05D83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and</w:t>
      </w:r>
      <w:r w:rsidRPr="006F7AEF" w:rsidR="004C13DE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 few limited areas of wetland habitat</w:t>
      </w:r>
      <w:r w:rsidRPr="006F7AEF" w:rsidR="0007566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, including natural features as well as man-made ponds</w:t>
      </w:r>
      <w:r w:rsidRPr="006F7AEF" w:rsidR="004C13DE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</w:t>
      </w:r>
    </w:p>
    <w:p w:rsidR="002E2EB0" w:rsidP="000752A3" w:rsidRDefault="002E2EB0" w14:paraId="6D94ED51" w14:textId="173098B3">
      <w:pPr>
        <w:pStyle w:val="BodyText"/>
        <w:spacing w:before="47" w:line="276" w:lineRule="auto"/>
        <w:ind w:right="499"/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6F7AEF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Due to the Bison’s ecology and </w:t>
      </w:r>
      <w:r w:rsidRPr="006F7AEF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  <w:lang w:val="en-GB"/>
        </w:rPr>
        <w:t>behaviour</w:t>
      </w:r>
      <w:r w:rsidRPr="006F7AEF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the project is hoping to create more open areas </w:t>
      </w:r>
      <w:r w:rsidRPr="006F7AEF" w:rsidR="00C271E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and</w:t>
      </w:r>
      <w:r w:rsidRPr="006F7AEF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structural diversity</w:t>
      </w:r>
      <w:r w:rsidRPr="006F7AEF" w:rsidR="00707D5E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6F7AEF" w:rsidR="00CE3E11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and provide a nature</w:t>
      </w:r>
      <w:r w:rsidR="0062654E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-</w:t>
      </w:r>
      <w:r w:rsidRPr="006F7AEF" w:rsidR="00CE3E11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based, </w:t>
      </w:r>
      <w:r w:rsidR="00425550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natural process led</w:t>
      </w:r>
      <w:r w:rsidR="00975B6E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425550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975B6E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and </w:t>
      </w:r>
      <w:r w:rsidRPr="006F7AEF" w:rsidR="00CE3E11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sustainable solution to </w:t>
      </w:r>
      <w:r w:rsidRPr="006F7AEF" w:rsidR="005F79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woodland management in southeast England.</w:t>
      </w:r>
    </w:p>
    <w:p w:rsidR="009C6524" w:rsidP="00B57A65" w:rsidRDefault="00062950" w14:paraId="13A44890" w14:textId="6F3D9D96">
      <w:pPr>
        <w:pStyle w:val="Heading1"/>
        <w:rPr>
          <w:rFonts w:ascii="Arial" w:hAnsi="Arial" w:cs="Arial"/>
        </w:rPr>
      </w:pPr>
      <w:r w:rsidRPr="00B57A65">
        <w:rPr>
          <w:rFonts w:ascii="Arial" w:hAnsi="Arial" w:cs="Arial"/>
        </w:rPr>
        <w:t>2 Survey aims</w:t>
      </w:r>
    </w:p>
    <w:p w:rsidRPr="006C70B8" w:rsidR="007122EB" w:rsidP="007122EB" w:rsidRDefault="006C70B8" w14:paraId="580FE71C" w14:textId="46D5AA40">
      <w:pPr>
        <w:rPr>
          <w:rFonts w:ascii="Arial" w:hAnsi="Arial" w:cs="Arial"/>
        </w:rPr>
      </w:pPr>
      <w:r w:rsidRPr="70AD4F99">
        <w:rPr>
          <w:rFonts w:ascii="Arial" w:hAnsi="Arial" w:cs="Arial"/>
        </w:rPr>
        <w:t xml:space="preserve">The aim of this </w:t>
      </w:r>
      <w:r w:rsidRPr="70AD4F99" w:rsidR="0068247A">
        <w:rPr>
          <w:rFonts w:ascii="Arial" w:hAnsi="Arial" w:cs="Arial"/>
        </w:rPr>
        <w:t xml:space="preserve">part of the monitoring </w:t>
      </w:r>
      <w:proofErr w:type="spellStart"/>
      <w:r w:rsidRPr="70AD4F99" w:rsidR="0068247A">
        <w:rPr>
          <w:rFonts w:ascii="Arial" w:hAnsi="Arial" w:cs="Arial"/>
        </w:rPr>
        <w:t>programme</w:t>
      </w:r>
      <w:proofErr w:type="spellEnd"/>
      <w:r w:rsidRPr="70AD4F99" w:rsidR="006D70C8">
        <w:rPr>
          <w:rFonts w:ascii="Arial" w:hAnsi="Arial" w:cs="Arial"/>
        </w:rPr>
        <w:t xml:space="preserve"> is to understand the baseline wild herbivore grazing pressure</w:t>
      </w:r>
      <w:r w:rsidRPr="70AD4F99" w:rsidR="00B84AD5">
        <w:rPr>
          <w:rFonts w:ascii="Arial" w:hAnsi="Arial" w:cs="Arial"/>
        </w:rPr>
        <w:t>,</w:t>
      </w:r>
      <w:r w:rsidRPr="70AD4F99" w:rsidR="006D70C8">
        <w:rPr>
          <w:rFonts w:ascii="Arial" w:hAnsi="Arial" w:cs="Arial"/>
        </w:rPr>
        <w:t xml:space="preserve"> </w:t>
      </w:r>
      <w:proofErr w:type="gramStart"/>
      <w:r w:rsidRPr="70AD4F99" w:rsidR="006D70C8">
        <w:rPr>
          <w:rFonts w:ascii="Arial" w:hAnsi="Arial" w:cs="Arial"/>
        </w:rPr>
        <w:t xml:space="preserve">in order </w:t>
      </w:r>
      <w:r w:rsidRPr="70AD4F99">
        <w:rPr>
          <w:rFonts w:ascii="Arial" w:hAnsi="Arial" w:cs="Arial"/>
        </w:rPr>
        <w:t>to</w:t>
      </w:r>
      <w:proofErr w:type="gramEnd"/>
      <w:r w:rsidRPr="70AD4F99">
        <w:rPr>
          <w:rFonts w:ascii="Arial" w:hAnsi="Arial" w:cs="Arial"/>
        </w:rPr>
        <w:t xml:space="preserve"> establish confidence in the exten</w:t>
      </w:r>
      <w:r w:rsidRPr="70AD4F99" w:rsidR="6AD9CE42">
        <w:rPr>
          <w:rFonts w:ascii="Arial" w:hAnsi="Arial" w:cs="Arial"/>
        </w:rPr>
        <w:t>t</w:t>
      </w:r>
      <w:r w:rsidRPr="70AD4F99">
        <w:rPr>
          <w:rFonts w:ascii="Arial" w:hAnsi="Arial" w:cs="Arial"/>
        </w:rPr>
        <w:t xml:space="preserve"> to which habitat change can be attributed to effects of introduced animals.</w:t>
      </w:r>
    </w:p>
    <w:p w:rsidRPr="00956FFC" w:rsidR="00D54397" w:rsidP="00F9398A" w:rsidRDefault="00D33C05" w14:paraId="3E8465C1" w14:textId="29D37AA1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956FFC" w:rsidR="001E73B5">
        <w:rPr>
          <w:rFonts w:ascii="Arial" w:hAnsi="Arial" w:cs="Arial"/>
        </w:rPr>
        <w:t xml:space="preserve"> </w:t>
      </w:r>
      <w:r w:rsidRPr="00956FFC" w:rsidR="00365F52">
        <w:rPr>
          <w:rFonts w:ascii="Arial" w:hAnsi="Arial" w:cs="Arial"/>
        </w:rPr>
        <w:t>Survey</w:t>
      </w:r>
      <w:r w:rsidRPr="00956FFC" w:rsidR="00365F52">
        <w:rPr>
          <w:rFonts w:ascii="Arial" w:hAnsi="Arial" w:cs="Arial"/>
          <w:spacing w:val="-3"/>
        </w:rPr>
        <w:t xml:space="preserve"> </w:t>
      </w:r>
      <w:r w:rsidRPr="00956FFC" w:rsidR="00365F52">
        <w:rPr>
          <w:rFonts w:ascii="Arial" w:hAnsi="Arial" w:cs="Arial"/>
        </w:rPr>
        <w:t>method</w:t>
      </w:r>
      <w:r w:rsidRPr="00956FFC" w:rsidR="008F6C44">
        <w:rPr>
          <w:rFonts w:ascii="Arial" w:hAnsi="Arial" w:cs="Arial"/>
        </w:rPr>
        <w:t>ology</w:t>
      </w:r>
    </w:p>
    <w:p w:rsidRPr="00956FFC" w:rsidR="005F79E7" w:rsidP="000752A3" w:rsidRDefault="001933CB" w14:paraId="5EB6118C" w14:textId="4BD8ABB4">
      <w:pPr>
        <w:spacing w:line="276" w:lineRule="auto"/>
        <w:rPr>
          <w:rFonts w:ascii="Arial" w:hAnsi="Arial" w:cs="Arial"/>
        </w:rPr>
      </w:pPr>
      <w:r w:rsidRPr="00956FFC">
        <w:rPr>
          <w:rFonts w:ascii="Arial" w:hAnsi="Arial" w:cs="Arial"/>
        </w:rPr>
        <w:t>Transect routes were walk</w:t>
      </w:r>
      <w:r w:rsidRPr="00956FFC" w:rsidR="00FE31C0">
        <w:rPr>
          <w:rFonts w:ascii="Arial" w:hAnsi="Arial" w:cs="Arial"/>
        </w:rPr>
        <w:t>ed</w:t>
      </w:r>
      <w:r w:rsidRPr="00956FFC">
        <w:rPr>
          <w:rFonts w:ascii="Arial" w:hAnsi="Arial" w:cs="Arial"/>
        </w:rPr>
        <w:t xml:space="preserve"> in January 2022 </w:t>
      </w:r>
      <w:r w:rsidR="005A1C36">
        <w:rPr>
          <w:rFonts w:ascii="Arial" w:hAnsi="Arial" w:cs="Arial"/>
        </w:rPr>
        <w:t xml:space="preserve">across </w:t>
      </w:r>
      <w:r w:rsidRPr="00956FFC">
        <w:rPr>
          <w:rFonts w:ascii="Arial" w:hAnsi="Arial" w:cs="Arial"/>
        </w:rPr>
        <w:t>all treatment areas</w:t>
      </w:r>
      <w:r w:rsidRPr="00956FFC" w:rsidR="004545E8">
        <w:rPr>
          <w:rFonts w:ascii="Arial" w:hAnsi="Arial" w:cs="Arial"/>
        </w:rPr>
        <w:t>.</w:t>
      </w:r>
      <w:r w:rsidRPr="00956FFC" w:rsidR="00820183">
        <w:rPr>
          <w:rFonts w:ascii="Arial" w:hAnsi="Arial" w:cs="Arial"/>
        </w:rPr>
        <w:t xml:space="preserve"> Four transects were walked in the bison area with an </w:t>
      </w:r>
      <w:r w:rsidRPr="00956FFC" w:rsidR="00F50917">
        <w:rPr>
          <w:rFonts w:ascii="Arial" w:hAnsi="Arial" w:cs="Arial"/>
        </w:rPr>
        <w:t>approximate</w:t>
      </w:r>
      <w:r w:rsidRPr="00956FFC" w:rsidR="00820183">
        <w:rPr>
          <w:rFonts w:ascii="Arial" w:hAnsi="Arial" w:cs="Arial"/>
        </w:rPr>
        <w:t xml:space="preserve"> </w:t>
      </w:r>
      <w:r w:rsidR="006D2DD7">
        <w:rPr>
          <w:rFonts w:ascii="Arial" w:hAnsi="Arial" w:cs="Arial"/>
        </w:rPr>
        <w:t xml:space="preserve">total </w:t>
      </w:r>
      <w:r w:rsidRPr="00956FFC" w:rsidR="00CA389C">
        <w:rPr>
          <w:rFonts w:ascii="Arial" w:hAnsi="Arial" w:cs="Arial"/>
        </w:rPr>
        <w:t>length of 3</w:t>
      </w:r>
      <w:r w:rsidRPr="00956FFC" w:rsidR="00F56863">
        <w:rPr>
          <w:rFonts w:ascii="Arial" w:hAnsi="Arial" w:cs="Arial"/>
        </w:rPr>
        <w:t xml:space="preserve"> </w:t>
      </w:r>
      <w:r w:rsidRPr="00956FFC" w:rsidR="00CA389C">
        <w:rPr>
          <w:rFonts w:ascii="Arial" w:hAnsi="Arial" w:cs="Arial"/>
        </w:rPr>
        <w:t xml:space="preserve">km, three </w:t>
      </w:r>
      <w:r w:rsidR="00F31206">
        <w:rPr>
          <w:rFonts w:ascii="Arial" w:hAnsi="Arial" w:cs="Arial"/>
        </w:rPr>
        <w:t>transects</w:t>
      </w:r>
      <w:r w:rsidRPr="00956FFC" w:rsidR="00CA389C">
        <w:rPr>
          <w:rFonts w:ascii="Arial" w:hAnsi="Arial" w:cs="Arial"/>
        </w:rPr>
        <w:t xml:space="preserve"> were walked in the livestock area with an </w:t>
      </w:r>
      <w:r w:rsidRPr="00956FFC" w:rsidR="00F50917">
        <w:rPr>
          <w:rFonts w:ascii="Arial" w:hAnsi="Arial" w:cs="Arial"/>
        </w:rPr>
        <w:t>approximate</w:t>
      </w:r>
      <w:r w:rsidRPr="00956FFC" w:rsidR="00CA389C">
        <w:rPr>
          <w:rFonts w:ascii="Arial" w:hAnsi="Arial" w:cs="Arial"/>
        </w:rPr>
        <w:t xml:space="preserve"> </w:t>
      </w:r>
      <w:r w:rsidR="006D2DD7">
        <w:rPr>
          <w:rFonts w:ascii="Arial" w:hAnsi="Arial" w:cs="Arial"/>
        </w:rPr>
        <w:t>total</w:t>
      </w:r>
      <w:r w:rsidRPr="00956FFC" w:rsidR="006D2DD7">
        <w:rPr>
          <w:rFonts w:ascii="Arial" w:hAnsi="Arial" w:cs="Arial"/>
        </w:rPr>
        <w:t xml:space="preserve"> </w:t>
      </w:r>
      <w:r w:rsidRPr="00956FFC" w:rsidR="00CA389C">
        <w:rPr>
          <w:rFonts w:ascii="Arial" w:hAnsi="Arial" w:cs="Arial"/>
        </w:rPr>
        <w:t>length of</w:t>
      </w:r>
      <w:r w:rsidRPr="00956FFC" w:rsidR="00F50917">
        <w:rPr>
          <w:rFonts w:ascii="Arial" w:hAnsi="Arial" w:cs="Arial"/>
        </w:rPr>
        <w:t xml:space="preserve"> 3</w:t>
      </w:r>
      <w:r w:rsidRPr="00956FFC" w:rsidR="00F56863">
        <w:rPr>
          <w:rFonts w:ascii="Arial" w:hAnsi="Arial" w:cs="Arial"/>
        </w:rPr>
        <w:t xml:space="preserve"> km,</w:t>
      </w:r>
      <w:r w:rsidRPr="00956FFC" w:rsidR="00F50917">
        <w:rPr>
          <w:rFonts w:ascii="Arial" w:hAnsi="Arial" w:cs="Arial"/>
        </w:rPr>
        <w:t xml:space="preserve"> and one transect was walked in the </w:t>
      </w:r>
      <w:r w:rsidRPr="00956FFC" w:rsidR="00F50917">
        <w:rPr>
          <w:rFonts w:ascii="Arial" w:hAnsi="Arial" w:cs="Arial"/>
        </w:rPr>
        <w:lastRenderedPageBreak/>
        <w:t>control area with an approximate total length of 1.6</w:t>
      </w:r>
      <w:r w:rsidRPr="00956FFC" w:rsidR="00F56863">
        <w:rPr>
          <w:rFonts w:ascii="Arial" w:hAnsi="Arial" w:cs="Arial"/>
        </w:rPr>
        <w:t xml:space="preserve"> </w:t>
      </w:r>
      <w:r w:rsidRPr="00956FFC" w:rsidR="00F50917">
        <w:rPr>
          <w:rFonts w:ascii="Arial" w:hAnsi="Arial" w:cs="Arial"/>
        </w:rPr>
        <w:t>km.</w:t>
      </w:r>
      <w:r w:rsidRPr="00956FFC" w:rsidR="00874663">
        <w:rPr>
          <w:rFonts w:ascii="Arial" w:hAnsi="Arial" w:cs="Arial"/>
        </w:rPr>
        <w:t xml:space="preserve"> </w:t>
      </w:r>
      <w:r w:rsidRPr="00956FFC" w:rsidR="006A4F6C">
        <w:rPr>
          <w:rFonts w:ascii="Arial" w:hAnsi="Arial" w:cs="Arial"/>
        </w:rPr>
        <w:t xml:space="preserve">The transect routes were chosen in a way to make sure all five </w:t>
      </w:r>
      <w:r w:rsidR="00663B63">
        <w:rPr>
          <w:rFonts w:ascii="Arial" w:hAnsi="Arial" w:cs="Arial"/>
        </w:rPr>
        <w:t xml:space="preserve">broad </w:t>
      </w:r>
      <w:r w:rsidRPr="00956FFC" w:rsidR="006A4F6C">
        <w:rPr>
          <w:rFonts w:ascii="Arial" w:hAnsi="Arial" w:cs="Arial"/>
        </w:rPr>
        <w:t xml:space="preserve">habitat types present in West Blean and Thornden Woods </w:t>
      </w:r>
      <w:r w:rsidRPr="00956FFC" w:rsidR="0028508A">
        <w:rPr>
          <w:rFonts w:ascii="Arial" w:hAnsi="Arial" w:cs="Arial"/>
        </w:rPr>
        <w:t>(</w:t>
      </w:r>
      <w:r w:rsidRPr="00956FFC" w:rsidR="009B6397">
        <w:rPr>
          <w:rFonts w:ascii="Arial" w:hAnsi="Arial" w:cs="Arial"/>
        </w:rPr>
        <w:t xml:space="preserve">coppice, high forest, native regeneration, open </w:t>
      </w:r>
      <w:proofErr w:type="gramStart"/>
      <w:r w:rsidRPr="00956FFC" w:rsidR="009B6397">
        <w:rPr>
          <w:rFonts w:ascii="Arial" w:hAnsi="Arial" w:cs="Arial"/>
        </w:rPr>
        <w:t>habitat</w:t>
      </w:r>
      <w:proofErr w:type="gramEnd"/>
      <w:r w:rsidRPr="00956FFC" w:rsidR="009B6397">
        <w:rPr>
          <w:rFonts w:ascii="Arial" w:hAnsi="Arial" w:cs="Arial"/>
        </w:rPr>
        <w:t xml:space="preserve"> and plantation) </w:t>
      </w:r>
      <w:r w:rsidRPr="00956FFC" w:rsidR="006A4F6C">
        <w:rPr>
          <w:rFonts w:ascii="Arial" w:hAnsi="Arial" w:cs="Arial"/>
        </w:rPr>
        <w:t xml:space="preserve">are represented evenly </w:t>
      </w:r>
      <w:r w:rsidRPr="00956FFC" w:rsidR="0028508A">
        <w:rPr>
          <w:rFonts w:ascii="Arial" w:hAnsi="Arial" w:cs="Arial"/>
        </w:rPr>
        <w:t>in all three treatment areas</w:t>
      </w:r>
      <w:r w:rsidRPr="00956FFC" w:rsidR="009B6397">
        <w:rPr>
          <w:rFonts w:ascii="Arial" w:hAnsi="Arial" w:cs="Arial"/>
        </w:rPr>
        <w:t>.</w:t>
      </w:r>
      <w:r w:rsidRPr="00956FFC" w:rsidR="00E21EB2">
        <w:rPr>
          <w:rFonts w:ascii="Arial" w:hAnsi="Arial" w:cs="Arial"/>
        </w:rPr>
        <w:t xml:space="preserve"> The transect routes are shown in</w:t>
      </w:r>
      <w:r w:rsidRPr="00956FFC" w:rsidR="00E21EB2">
        <w:rPr>
          <w:rFonts w:ascii="Arial" w:hAnsi="Arial" w:cs="Arial"/>
          <w:b/>
          <w:bCs/>
        </w:rPr>
        <w:t xml:space="preserve"> </w:t>
      </w:r>
      <w:r w:rsidRPr="00956FFC" w:rsidR="00C53ED7">
        <w:rPr>
          <w:rFonts w:ascii="Arial" w:hAnsi="Arial" w:cs="Arial"/>
          <w:b/>
          <w:bCs/>
          <w:i/>
          <w:iCs/>
        </w:rPr>
        <w:fldChar w:fldCharType="begin"/>
      </w:r>
      <w:r w:rsidRPr="00956FFC" w:rsidR="00C53ED7">
        <w:rPr>
          <w:rFonts w:ascii="Arial" w:hAnsi="Arial" w:cs="Arial"/>
          <w:b/>
          <w:bCs/>
          <w:i/>
          <w:iCs/>
        </w:rPr>
        <w:instrText xml:space="preserve"> REF _Ref100747214 \h  \* MERGEFORMAT </w:instrText>
      </w:r>
      <w:r w:rsidRPr="00956FFC" w:rsidR="00C53ED7">
        <w:rPr>
          <w:rFonts w:ascii="Arial" w:hAnsi="Arial" w:cs="Arial"/>
          <w:b/>
          <w:bCs/>
          <w:i/>
          <w:iCs/>
        </w:rPr>
      </w:r>
      <w:r w:rsidRPr="00956FFC" w:rsidR="00C53ED7">
        <w:rPr>
          <w:rFonts w:ascii="Arial" w:hAnsi="Arial" w:cs="Arial"/>
          <w:b/>
          <w:bCs/>
          <w:i/>
          <w:iCs/>
        </w:rPr>
        <w:fldChar w:fldCharType="separate"/>
      </w:r>
      <w:r w:rsidRPr="005A53E6" w:rsidR="005A53E6">
        <w:rPr>
          <w:rFonts w:ascii="Arial" w:hAnsi="Arial" w:cs="Arial"/>
          <w:b/>
          <w:bCs/>
        </w:rPr>
        <w:t>Figure</w:t>
      </w:r>
      <w:r w:rsidRPr="005A53E6" w:rsidR="005A53E6">
        <w:rPr>
          <w:rFonts w:ascii="Arial" w:hAnsi="Arial" w:cs="Arial"/>
          <w:b/>
          <w:bCs/>
          <w:i/>
          <w:iCs/>
        </w:rPr>
        <w:t xml:space="preserve"> </w:t>
      </w:r>
      <w:r w:rsidRPr="005A53E6" w:rsidR="005A53E6">
        <w:rPr>
          <w:rFonts w:ascii="Arial" w:hAnsi="Arial" w:cs="Arial"/>
          <w:b/>
          <w:bCs/>
          <w:noProof/>
        </w:rPr>
        <w:t>1</w:t>
      </w:r>
      <w:r w:rsidRPr="00956FFC" w:rsidR="005A53E6">
        <w:rPr>
          <w:rFonts w:ascii="Arial" w:hAnsi="Arial" w:cs="Arial"/>
          <w:noProof/>
        </w:rPr>
        <w:t xml:space="preserve"> Wilder Blean</w:t>
      </w:r>
      <w:r w:rsidR="005A53E6">
        <w:rPr>
          <w:rFonts w:ascii="Arial" w:hAnsi="Arial" w:cs="Arial"/>
          <w:noProof/>
        </w:rPr>
        <w:t xml:space="preserve"> project area with habitat baselines and</w:t>
      </w:r>
      <w:r w:rsidRPr="00956FFC" w:rsidR="005A53E6">
        <w:rPr>
          <w:rFonts w:ascii="Arial" w:hAnsi="Arial" w:cs="Arial"/>
          <w:noProof/>
        </w:rPr>
        <w:t xml:space="preserve"> deer transect</w:t>
      </w:r>
      <w:r w:rsidRPr="00956FFC" w:rsidR="00C53ED7">
        <w:rPr>
          <w:rFonts w:ascii="Arial" w:hAnsi="Arial" w:cs="Arial"/>
          <w:b/>
          <w:bCs/>
          <w:i/>
          <w:iCs/>
        </w:rPr>
        <w:fldChar w:fldCharType="end"/>
      </w:r>
      <w:r w:rsidRPr="00956FFC" w:rsidR="00E21EB2">
        <w:rPr>
          <w:rFonts w:ascii="Arial" w:hAnsi="Arial" w:cs="Arial"/>
        </w:rPr>
        <w:t>.</w:t>
      </w:r>
    </w:p>
    <w:p w:rsidRPr="00956FFC" w:rsidR="00985C9F" w:rsidP="000752A3" w:rsidRDefault="00761F3D" w14:paraId="7DE2390F" w14:textId="0A006795">
      <w:pPr>
        <w:spacing w:line="276" w:lineRule="auto"/>
        <w:rPr>
          <w:rFonts w:ascii="Arial" w:hAnsi="Arial" w:cs="Arial"/>
        </w:rPr>
      </w:pPr>
      <w:r w:rsidRPr="00956FFC">
        <w:rPr>
          <w:rFonts w:ascii="Arial" w:hAnsi="Arial" w:cs="Arial"/>
        </w:rPr>
        <w:t xml:space="preserve">The survey </w:t>
      </w:r>
      <w:r w:rsidRPr="00956FFC" w:rsidR="00DD705F">
        <w:rPr>
          <w:rFonts w:ascii="Arial" w:hAnsi="Arial" w:cs="Arial"/>
        </w:rPr>
        <w:t>methodology</w:t>
      </w:r>
      <w:r w:rsidRPr="00956FFC">
        <w:rPr>
          <w:rFonts w:ascii="Arial" w:hAnsi="Arial" w:cs="Arial"/>
        </w:rPr>
        <w:t xml:space="preserve"> follow</w:t>
      </w:r>
      <w:r w:rsidR="00663B63">
        <w:rPr>
          <w:rFonts w:ascii="Arial" w:hAnsi="Arial" w:cs="Arial"/>
        </w:rPr>
        <w:t>ed</w:t>
      </w:r>
      <w:r w:rsidRPr="00956FFC">
        <w:rPr>
          <w:rFonts w:ascii="Arial" w:hAnsi="Arial" w:cs="Arial"/>
        </w:rPr>
        <w:t xml:space="preserve"> </w:t>
      </w:r>
      <w:r w:rsidRPr="00956FFC" w:rsidR="00180F10">
        <w:rPr>
          <w:rFonts w:ascii="Arial" w:hAnsi="Arial" w:cs="Arial"/>
        </w:rPr>
        <w:t xml:space="preserve">the ‘Index of </w:t>
      </w:r>
      <w:r w:rsidRPr="00956FFC" w:rsidR="00EC096A">
        <w:rPr>
          <w:rFonts w:ascii="Arial" w:hAnsi="Arial" w:cs="Arial"/>
        </w:rPr>
        <w:t>D</w:t>
      </w:r>
      <w:r w:rsidRPr="00956FFC" w:rsidR="00180F10">
        <w:rPr>
          <w:rFonts w:ascii="Arial" w:hAnsi="Arial" w:cs="Arial"/>
        </w:rPr>
        <w:t xml:space="preserve">eer </w:t>
      </w:r>
      <w:r w:rsidRPr="00956FFC" w:rsidR="00EC096A">
        <w:rPr>
          <w:rFonts w:ascii="Arial" w:hAnsi="Arial" w:cs="Arial"/>
        </w:rPr>
        <w:t>P</w:t>
      </w:r>
      <w:r w:rsidRPr="00956FFC" w:rsidR="00180F10">
        <w:rPr>
          <w:rFonts w:ascii="Arial" w:hAnsi="Arial" w:cs="Arial"/>
        </w:rPr>
        <w:t>resence</w:t>
      </w:r>
      <w:r w:rsidRPr="00956FFC" w:rsidR="00EC096A">
        <w:rPr>
          <w:rFonts w:ascii="Arial" w:hAnsi="Arial" w:cs="Arial"/>
        </w:rPr>
        <w:t>’</w:t>
      </w:r>
      <w:r w:rsidRPr="00956FFC" w:rsidR="00180F10">
        <w:rPr>
          <w:rFonts w:ascii="Arial" w:hAnsi="Arial" w:cs="Arial"/>
        </w:rPr>
        <w:t xml:space="preserve"> methodology </w:t>
      </w:r>
      <w:r w:rsidRPr="00956FFC">
        <w:rPr>
          <w:rFonts w:ascii="Arial" w:hAnsi="Arial" w:cs="Arial"/>
        </w:rPr>
        <w:t xml:space="preserve">of </w:t>
      </w:r>
      <w:proofErr w:type="spellStart"/>
      <w:r w:rsidRPr="00956FFC" w:rsidR="00DD705F">
        <w:rPr>
          <w:rFonts w:ascii="Arial" w:hAnsi="Arial" w:cs="Arial"/>
        </w:rPr>
        <w:t>Mayle</w:t>
      </w:r>
      <w:proofErr w:type="spellEnd"/>
      <w:r w:rsidRPr="00956FFC" w:rsidR="00DD705F">
        <w:rPr>
          <w:rFonts w:ascii="Arial" w:hAnsi="Arial" w:cs="Arial"/>
        </w:rPr>
        <w:t>, et</w:t>
      </w:r>
      <w:r w:rsidRPr="00956FFC" w:rsidR="00941443">
        <w:rPr>
          <w:rFonts w:ascii="Arial" w:hAnsi="Arial" w:cs="Arial"/>
        </w:rPr>
        <w:t xml:space="preserve"> </w:t>
      </w:r>
      <w:r w:rsidRPr="00956FFC" w:rsidR="00DD705F">
        <w:rPr>
          <w:rFonts w:ascii="Arial" w:hAnsi="Arial" w:cs="Arial"/>
        </w:rPr>
        <w:t>al</w:t>
      </w:r>
      <w:r w:rsidRPr="00956FFC" w:rsidR="00941443">
        <w:rPr>
          <w:rFonts w:ascii="Arial" w:hAnsi="Arial" w:cs="Arial"/>
        </w:rPr>
        <w:t>.</w:t>
      </w:r>
      <w:r w:rsidRPr="00956FFC" w:rsidR="00DD705F">
        <w:rPr>
          <w:rFonts w:ascii="Arial" w:hAnsi="Arial" w:cs="Arial"/>
        </w:rPr>
        <w:t xml:space="preserve"> (1999).</w:t>
      </w:r>
      <w:r w:rsidRPr="00956FFC" w:rsidR="00E67389">
        <w:rPr>
          <w:rFonts w:ascii="Arial" w:hAnsi="Arial" w:cs="Arial"/>
        </w:rPr>
        <w:t xml:space="preserve"> Each transect was systematically searched </w:t>
      </w:r>
      <w:r w:rsidRPr="00956FFC" w:rsidR="002600EA">
        <w:rPr>
          <w:rFonts w:ascii="Arial" w:hAnsi="Arial" w:cs="Arial"/>
        </w:rPr>
        <w:t xml:space="preserve">and the number of </w:t>
      </w:r>
      <w:r w:rsidR="00DA70D5">
        <w:rPr>
          <w:rFonts w:ascii="Arial" w:hAnsi="Arial" w:cs="Arial"/>
        </w:rPr>
        <w:t xml:space="preserve">deer </w:t>
      </w:r>
      <w:r w:rsidR="00A2567F">
        <w:rPr>
          <w:rFonts w:ascii="Arial" w:hAnsi="Arial" w:cs="Arial"/>
        </w:rPr>
        <w:t xml:space="preserve">fecal </w:t>
      </w:r>
      <w:r w:rsidRPr="00956FFC" w:rsidR="002600EA">
        <w:rPr>
          <w:rFonts w:ascii="Arial" w:hAnsi="Arial" w:cs="Arial"/>
        </w:rPr>
        <w:t xml:space="preserve">pellet groups was recorded. All pellet groups found within 0.5 m either side of the transect line </w:t>
      </w:r>
      <w:r w:rsidRPr="00956FFC" w:rsidR="002710C6">
        <w:rPr>
          <w:rFonts w:ascii="Arial" w:hAnsi="Arial" w:cs="Arial"/>
        </w:rPr>
        <w:t xml:space="preserve">being walked were </w:t>
      </w:r>
      <w:r w:rsidR="00201653">
        <w:rPr>
          <w:rFonts w:ascii="Arial" w:hAnsi="Arial" w:cs="Arial"/>
        </w:rPr>
        <w:t xml:space="preserve">counted and </w:t>
      </w:r>
      <w:r w:rsidRPr="00956FFC" w:rsidR="002710C6">
        <w:rPr>
          <w:rFonts w:ascii="Arial" w:hAnsi="Arial" w:cs="Arial"/>
        </w:rPr>
        <w:t xml:space="preserve">identified to species, where possible. The mean number of pellet groups per 100m was </w:t>
      </w:r>
      <w:r w:rsidRPr="00956FFC" w:rsidR="00E21EB2">
        <w:rPr>
          <w:rFonts w:ascii="Arial" w:hAnsi="Arial" w:cs="Arial"/>
        </w:rPr>
        <w:t>calculated for each deer species</w:t>
      </w:r>
      <w:r w:rsidRPr="00956FFC" w:rsidR="00183945">
        <w:rPr>
          <w:rFonts w:ascii="Arial" w:hAnsi="Arial" w:cs="Arial"/>
        </w:rPr>
        <w:t xml:space="preserve"> and </w:t>
      </w:r>
      <w:r w:rsidRPr="00956FFC" w:rsidR="001D06D5">
        <w:rPr>
          <w:rFonts w:ascii="Arial" w:hAnsi="Arial" w:cs="Arial"/>
        </w:rPr>
        <w:t>was used to establish a deer density per 100 ha</w:t>
      </w:r>
      <w:r w:rsidR="009E4AF5">
        <w:rPr>
          <w:rFonts w:ascii="Arial" w:hAnsi="Arial" w:cs="Arial"/>
        </w:rPr>
        <w:t>, factoring in deer defecation and pellet decay rates.</w:t>
      </w:r>
    </w:p>
    <w:p w:rsidRPr="00956FFC" w:rsidR="00C53ED7" w:rsidP="00C53ED7" w:rsidRDefault="00916EDB" w14:paraId="584E8FE6" w14:textId="77777777">
      <w:pPr>
        <w:keepNext w:val="1"/>
        <w:rPr>
          <w:rFonts w:ascii="Arial" w:hAnsi="Arial" w:cs="Arial"/>
        </w:rPr>
      </w:pPr>
      <w:r w:rsidR="00916EDB">
        <w:drawing>
          <wp:inline wp14:editId="7EC209ED" wp14:anchorId="07129FA3">
            <wp:extent cx="6191252" cy="4445635"/>
            <wp:effectExtent l="0" t="0" r="0" b="0"/>
            <wp:docPr id="4" name="Picture 4" descr="Map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dd615c1c0567459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91252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56FFC" w:rsidR="007776EC" w:rsidP="00C53ED7" w:rsidRDefault="00C53ED7" w14:paraId="53440FD5" w14:textId="35E92DE6">
      <w:pPr>
        <w:pStyle w:val="Caption"/>
        <w:rPr>
          <w:rFonts w:ascii="Arial" w:hAnsi="Arial" w:cs="Arial"/>
          <w:i w:val="0"/>
          <w:iCs w:val="0"/>
        </w:rPr>
      </w:pPr>
      <w:bookmarkStart w:name="_Ref100747214" w:id="0"/>
      <w:r w:rsidRPr="00956FFC">
        <w:rPr>
          <w:rFonts w:ascii="Arial" w:hAnsi="Arial" w:cs="Arial"/>
          <w:i w:val="0"/>
          <w:iCs w:val="0"/>
        </w:rPr>
        <w:t xml:space="preserve">Figure </w:t>
      </w:r>
      <w:r w:rsidRPr="00956FFC">
        <w:rPr>
          <w:rFonts w:ascii="Arial" w:hAnsi="Arial" w:cs="Arial"/>
          <w:i w:val="0"/>
          <w:iCs w:val="0"/>
        </w:rPr>
        <w:fldChar w:fldCharType="begin"/>
      </w:r>
      <w:r w:rsidRPr="00956FFC">
        <w:rPr>
          <w:rFonts w:ascii="Arial" w:hAnsi="Arial" w:cs="Arial"/>
          <w:i w:val="0"/>
          <w:iCs w:val="0"/>
        </w:rPr>
        <w:instrText xml:space="preserve"> SEQ Figure \* ARABIC </w:instrText>
      </w:r>
      <w:r w:rsidRPr="00956FFC">
        <w:rPr>
          <w:rFonts w:ascii="Arial" w:hAnsi="Arial" w:cs="Arial"/>
          <w:i w:val="0"/>
          <w:iCs w:val="0"/>
        </w:rPr>
        <w:fldChar w:fldCharType="separate"/>
      </w:r>
      <w:r w:rsidR="005A53E6">
        <w:rPr>
          <w:rFonts w:ascii="Arial" w:hAnsi="Arial" w:cs="Arial"/>
          <w:i w:val="0"/>
          <w:iCs w:val="0"/>
          <w:noProof/>
        </w:rPr>
        <w:t>1</w:t>
      </w:r>
      <w:r w:rsidRPr="00956FFC">
        <w:rPr>
          <w:rFonts w:ascii="Arial" w:hAnsi="Arial" w:cs="Arial"/>
          <w:i w:val="0"/>
          <w:iCs w:val="0"/>
        </w:rPr>
        <w:fldChar w:fldCharType="end"/>
      </w:r>
      <w:r w:rsidRPr="00956FFC">
        <w:rPr>
          <w:rFonts w:ascii="Arial" w:hAnsi="Arial" w:cs="Arial"/>
          <w:i w:val="0"/>
          <w:iCs w:val="0"/>
          <w:noProof/>
        </w:rPr>
        <w:t xml:space="preserve"> Wilder Blean</w:t>
      </w:r>
      <w:r w:rsidR="004C4A8A">
        <w:rPr>
          <w:rFonts w:ascii="Arial" w:hAnsi="Arial" w:cs="Arial"/>
          <w:i w:val="0"/>
          <w:iCs w:val="0"/>
          <w:noProof/>
        </w:rPr>
        <w:t xml:space="preserve"> project area with habitat baselines and</w:t>
      </w:r>
      <w:r w:rsidRPr="00956FFC">
        <w:rPr>
          <w:rFonts w:ascii="Arial" w:hAnsi="Arial" w:cs="Arial"/>
          <w:i w:val="0"/>
          <w:iCs w:val="0"/>
          <w:noProof/>
        </w:rPr>
        <w:t xml:space="preserve"> deer transect</w:t>
      </w:r>
      <w:bookmarkEnd w:id="0"/>
      <w:r w:rsidR="00CE0C75">
        <w:rPr>
          <w:rFonts w:ascii="Arial" w:hAnsi="Arial" w:cs="Arial"/>
          <w:i w:val="0"/>
          <w:iCs w:val="0"/>
          <w:noProof/>
        </w:rPr>
        <w:t xml:space="preserve"> routes</w:t>
      </w:r>
      <w:r w:rsidR="00A614C8">
        <w:rPr>
          <w:rFonts w:ascii="Arial" w:hAnsi="Arial" w:cs="Arial"/>
          <w:i w:val="0"/>
          <w:iCs w:val="0"/>
          <w:noProof/>
        </w:rPr>
        <w:t xml:space="preserve"> in all three treatment areas</w:t>
      </w:r>
    </w:p>
    <w:p w:rsidRPr="00956FFC" w:rsidR="007D1EF8" w:rsidP="002206F1" w:rsidRDefault="00D33C05" w14:paraId="569E9130" w14:textId="3239A1A5">
      <w:pPr>
        <w:pStyle w:val="Heading1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4</w:t>
      </w:r>
      <w:r w:rsidRPr="00956FFC" w:rsidR="001E73B5">
        <w:rPr>
          <w:rFonts w:ascii="Arial" w:hAnsi="Arial" w:cs="Arial"/>
          <w:lang w:val="en-GB"/>
        </w:rPr>
        <w:t xml:space="preserve"> Results and analysis</w:t>
      </w:r>
    </w:p>
    <w:p w:rsidRPr="006F7AEF" w:rsidR="001E73B5" w:rsidP="000752A3" w:rsidRDefault="00544FB3" w14:paraId="593C6187" w14:textId="45B12BBC">
      <w:pPr>
        <w:pStyle w:val="BodyText"/>
        <w:spacing w:before="47" w:line="276" w:lineRule="auto"/>
        <w:ind w:right="386"/>
        <w:rPr>
          <w:rFonts w:ascii="Arial" w:hAnsi="Arial" w:cs="Arial"/>
          <w:sz w:val="22"/>
          <w:szCs w:val="22"/>
        </w:rPr>
      </w:pPr>
      <w:r w:rsidRPr="006F7AEF">
        <w:rPr>
          <w:rFonts w:ascii="Arial" w:hAnsi="Arial" w:cs="Arial"/>
          <w:sz w:val="22"/>
          <w:szCs w:val="22"/>
        </w:rPr>
        <w:t xml:space="preserve">Only one pellet group was found </w:t>
      </w:r>
      <w:r w:rsidRPr="006F7AEF" w:rsidR="00340507">
        <w:rPr>
          <w:rFonts w:ascii="Arial" w:hAnsi="Arial" w:cs="Arial"/>
          <w:sz w:val="22"/>
          <w:szCs w:val="22"/>
        </w:rPr>
        <w:t xml:space="preserve">in the bison </w:t>
      </w:r>
      <w:r w:rsidRPr="006F7AEF" w:rsidR="00BD6FEE">
        <w:rPr>
          <w:rFonts w:ascii="Arial" w:hAnsi="Arial" w:cs="Arial"/>
          <w:sz w:val="22"/>
          <w:szCs w:val="22"/>
        </w:rPr>
        <w:t>treatment and</w:t>
      </w:r>
      <w:r w:rsidRPr="006F7AEF" w:rsidR="004B5678">
        <w:rPr>
          <w:rFonts w:ascii="Arial" w:hAnsi="Arial" w:cs="Arial"/>
          <w:sz w:val="22"/>
          <w:szCs w:val="22"/>
        </w:rPr>
        <w:t xml:space="preserve"> identified as </w:t>
      </w:r>
      <w:r w:rsidR="00232937">
        <w:rPr>
          <w:rFonts w:ascii="Arial" w:hAnsi="Arial" w:cs="Arial"/>
          <w:sz w:val="22"/>
          <w:szCs w:val="22"/>
        </w:rPr>
        <w:t xml:space="preserve">Reeves’ </w:t>
      </w:r>
      <w:r w:rsidRPr="006F7AEF" w:rsidR="004B5678">
        <w:rPr>
          <w:rFonts w:ascii="Arial" w:hAnsi="Arial" w:cs="Arial"/>
          <w:sz w:val="22"/>
          <w:szCs w:val="22"/>
        </w:rPr>
        <w:t>Muntjac</w:t>
      </w:r>
      <w:r w:rsidR="001D06D5">
        <w:rPr>
          <w:rFonts w:ascii="Arial" w:hAnsi="Arial" w:cs="Arial"/>
          <w:sz w:val="22"/>
          <w:szCs w:val="22"/>
        </w:rPr>
        <w:t xml:space="preserve"> </w:t>
      </w:r>
      <w:r w:rsidR="00C82832">
        <w:rPr>
          <w:rFonts w:ascii="Arial" w:hAnsi="Arial" w:cs="Arial"/>
          <w:sz w:val="22"/>
          <w:szCs w:val="22"/>
        </w:rPr>
        <w:t>(</w:t>
      </w:r>
      <w:proofErr w:type="spellStart"/>
      <w:r w:rsidRPr="00C82832" w:rsidR="00C82832">
        <w:rPr>
          <w:rFonts w:ascii="Arial" w:hAnsi="Arial" w:cs="Arial"/>
          <w:i/>
          <w:iCs/>
          <w:sz w:val="22"/>
          <w:szCs w:val="22"/>
        </w:rPr>
        <w:t>Muntiac</w:t>
      </w:r>
      <w:r w:rsidR="00D01686">
        <w:rPr>
          <w:rFonts w:ascii="Arial" w:hAnsi="Arial" w:cs="Arial"/>
          <w:i/>
          <w:iCs/>
          <w:sz w:val="22"/>
          <w:szCs w:val="22"/>
        </w:rPr>
        <w:t>us</w:t>
      </w:r>
      <w:proofErr w:type="spellEnd"/>
      <w:r w:rsidR="00D01686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="00D01686">
        <w:rPr>
          <w:rFonts w:ascii="Arial" w:hAnsi="Arial" w:cs="Arial"/>
          <w:i/>
          <w:iCs/>
          <w:sz w:val="22"/>
          <w:szCs w:val="22"/>
        </w:rPr>
        <w:t>ree</w:t>
      </w:r>
      <w:r w:rsidR="002C7136">
        <w:rPr>
          <w:rFonts w:ascii="Arial" w:hAnsi="Arial" w:cs="Arial"/>
          <w:i/>
          <w:iCs/>
          <w:sz w:val="22"/>
          <w:szCs w:val="22"/>
        </w:rPr>
        <w:t>vesi</w:t>
      </w:r>
      <w:proofErr w:type="spellEnd"/>
      <w:r w:rsidRPr="002C7136" w:rsidR="002C7136">
        <w:rPr>
          <w:rFonts w:ascii="Arial" w:hAnsi="Arial" w:cs="Arial"/>
          <w:sz w:val="22"/>
          <w:szCs w:val="22"/>
        </w:rPr>
        <w:t>)</w:t>
      </w:r>
      <w:r w:rsidRPr="006F7AEF" w:rsidR="004B5678">
        <w:rPr>
          <w:rFonts w:ascii="Arial" w:hAnsi="Arial" w:cs="Arial"/>
          <w:sz w:val="22"/>
          <w:szCs w:val="22"/>
        </w:rPr>
        <w:t xml:space="preserve"> pellets. It was recorded</w:t>
      </w:r>
      <w:r w:rsidRPr="006F7AEF" w:rsidR="00340507">
        <w:rPr>
          <w:rFonts w:ascii="Arial" w:hAnsi="Arial" w:cs="Arial"/>
          <w:sz w:val="22"/>
          <w:szCs w:val="22"/>
        </w:rPr>
        <w:t xml:space="preserve"> on the northwestern </w:t>
      </w:r>
      <w:r w:rsidRPr="006F7AEF" w:rsidR="001F2D89">
        <w:rPr>
          <w:rFonts w:ascii="Arial" w:hAnsi="Arial" w:cs="Arial"/>
          <w:sz w:val="22"/>
          <w:szCs w:val="22"/>
        </w:rPr>
        <w:t xml:space="preserve">bison transect. </w:t>
      </w:r>
      <w:r w:rsidRPr="006F7AEF" w:rsidR="003422A9">
        <w:rPr>
          <w:rFonts w:ascii="Arial" w:hAnsi="Arial" w:cs="Arial"/>
          <w:sz w:val="22"/>
          <w:szCs w:val="22"/>
        </w:rPr>
        <w:t xml:space="preserve">Three </w:t>
      </w:r>
      <w:r w:rsidR="00F8724A">
        <w:rPr>
          <w:rFonts w:ascii="Arial" w:hAnsi="Arial" w:cs="Arial"/>
          <w:sz w:val="22"/>
          <w:szCs w:val="22"/>
        </w:rPr>
        <w:t>Eur</w:t>
      </w:r>
      <w:r w:rsidR="00232937">
        <w:rPr>
          <w:rFonts w:ascii="Arial" w:hAnsi="Arial" w:cs="Arial"/>
          <w:sz w:val="22"/>
          <w:szCs w:val="22"/>
        </w:rPr>
        <w:t>opean R</w:t>
      </w:r>
      <w:r w:rsidRPr="006F7AEF" w:rsidR="003422A9">
        <w:rPr>
          <w:rFonts w:ascii="Arial" w:hAnsi="Arial" w:cs="Arial"/>
          <w:sz w:val="22"/>
          <w:szCs w:val="22"/>
        </w:rPr>
        <w:t xml:space="preserve">abbit </w:t>
      </w:r>
      <w:r w:rsidR="00217029">
        <w:rPr>
          <w:rFonts w:ascii="Arial" w:hAnsi="Arial" w:cs="Arial"/>
          <w:sz w:val="22"/>
          <w:szCs w:val="22"/>
        </w:rPr>
        <w:t>(</w:t>
      </w:r>
      <w:r w:rsidRPr="00944AC0" w:rsidR="00944AC0">
        <w:rPr>
          <w:rFonts w:ascii="Arial" w:hAnsi="Arial" w:cs="Arial"/>
          <w:i/>
          <w:iCs/>
          <w:color w:val="202124"/>
          <w:sz w:val="22"/>
          <w:szCs w:val="22"/>
          <w:shd w:val="clear" w:color="auto" w:fill="FFFFFF"/>
        </w:rPr>
        <w:t>Oryctolagus cuniculus</w:t>
      </w:r>
      <w:r w:rsidR="00217029">
        <w:rPr>
          <w:rFonts w:ascii="Arial" w:hAnsi="Arial" w:cs="Arial"/>
          <w:sz w:val="22"/>
          <w:szCs w:val="22"/>
        </w:rPr>
        <w:t xml:space="preserve">) </w:t>
      </w:r>
      <w:r w:rsidRPr="006F7AEF" w:rsidR="003422A9">
        <w:rPr>
          <w:rFonts w:ascii="Arial" w:hAnsi="Arial" w:cs="Arial"/>
          <w:sz w:val="22"/>
          <w:szCs w:val="22"/>
        </w:rPr>
        <w:t>pellet groups were found in the livestock area, all of which on the souther</w:t>
      </w:r>
      <w:r w:rsidRPr="006F7AEF" w:rsidR="00BD6FEE">
        <w:rPr>
          <w:rFonts w:ascii="Arial" w:hAnsi="Arial" w:cs="Arial"/>
          <w:sz w:val="22"/>
          <w:szCs w:val="22"/>
        </w:rPr>
        <w:t xml:space="preserve">n transect route. </w:t>
      </w:r>
      <w:r w:rsidR="00217029">
        <w:rPr>
          <w:rFonts w:ascii="Arial" w:hAnsi="Arial" w:cs="Arial"/>
          <w:sz w:val="22"/>
          <w:szCs w:val="22"/>
        </w:rPr>
        <w:t xml:space="preserve">These </w:t>
      </w:r>
      <w:r w:rsidR="00A70B33">
        <w:rPr>
          <w:rFonts w:ascii="Arial" w:hAnsi="Arial" w:cs="Arial"/>
          <w:sz w:val="22"/>
          <w:szCs w:val="22"/>
        </w:rPr>
        <w:t>have</w:t>
      </w:r>
      <w:r w:rsidR="00217029">
        <w:rPr>
          <w:rFonts w:ascii="Arial" w:hAnsi="Arial" w:cs="Arial"/>
          <w:sz w:val="22"/>
          <w:szCs w:val="22"/>
        </w:rPr>
        <w:t xml:space="preserve"> been disregarded in the further analysis. </w:t>
      </w:r>
      <w:r w:rsidRPr="006F7AEF" w:rsidR="003F4396">
        <w:rPr>
          <w:rFonts w:ascii="Arial" w:hAnsi="Arial" w:cs="Arial"/>
          <w:sz w:val="22"/>
          <w:szCs w:val="22"/>
        </w:rPr>
        <w:t xml:space="preserve">No pellet groups were found in the control area. See </w:t>
      </w:r>
      <w:r w:rsidRPr="00424FE5" w:rsidR="00E72DE8">
        <w:rPr>
          <w:rFonts w:ascii="Arial" w:hAnsi="Arial" w:cs="Arial"/>
          <w:b/>
          <w:bCs/>
          <w:sz w:val="22"/>
          <w:szCs w:val="22"/>
          <w:highlight w:val="yellow"/>
        </w:rPr>
        <w:fldChar w:fldCharType="begin"/>
      </w:r>
      <w:r w:rsidRPr="00424FE5" w:rsidR="00E72DE8">
        <w:rPr>
          <w:rFonts w:ascii="Arial" w:hAnsi="Arial" w:cs="Arial"/>
          <w:b/>
          <w:bCs/>
          <w:sz w:val="22"/>
          <w:szCs w:val="22"/>
        </w:rPr>
        <w:instrText xml:space="preserve"> REF _Ref103162036 \h </w:instrText>
      </w:r>
      <w:r w:rsidRPr="00424FE5" w:rsidR="001F5629">
        <w:rPr>
          <w:rFonts w:ascii="Arial" w:hAnsi="Arial" w:cs="Arial"/>
          <w:b/>
          <w:bCs/>
          <w:sz w:val="22"/>
          <w:szCs w:val="22"/>
          <w:highlight w:val="yellow"/>
        </w:rPr>
        <w:instrText xml:space="preserve"> \* MERGEFORMAT </w:instrText>
      </w:r>
      <w:r w:rsidRPr="00424FE5" w:rsidR="00E72DE8">
        <w:rPr>
          <w:rFonts w:ascii="Arial" w:hAnsi="Arial" w:cs="Arial"/>
          <w:b/>
          <w:bCs/>
          <w:sz w:val="22"/>
          <w:szCs w:val="22"/>
          <w:highlight w:val="yellow"/>
        </w:rPr>
      </w:r>
      <w:r w:rsidRPr="00424FE5" w:rsidR="00E72DE8">
        <w:rPr>
          <w:rFonts w:ascii="Arial" w:hAnsi="Arial" w:cs="Arial"/>
          <w:b/>
          <w:bCs/>
          <w:sz w:val="22"/>
          <w:szCs w:val="22"/>
          <w:highlight w:val="yellow"/>
        </w:rPr>
        <w:fldChar w:fldCharType="separate"/>
      </w:r>
      <w:r w:rsidRPr="005A53E6" w:rsidR="005A53E6">
        <w:rPr>
          <w:rFonts w:ascii="Arial" w:hAnsi="Arial" w:cs="Arial"/>
          <w:b/>
          <w:bCs/>
          <w:sz w:val="22"/>
          <w:szCs w:val="22"/>
        </w:rPr>
        <w:t xml:space="preserve">Figure </w:t>
      </w:r>
      <w:r w:rsidRPr="005A53E6" w:rsidR="005A53E6">
        <w:rPr>
          <w:rFonts w:ascii="Arial" w:hAnsi="Arial" w:cs="Arial"/>
          <w:b/>
          <w:bCs/>
          <w:noProof/>
          <w:sz w:val="22"/>
          <w:szCs w:val="22"/>
        </w:rPr>
        <w:t>2</w:t>
      </w:r>
      <w:r w:rsidRPr="00424FE5" w:rsidR="00E72DE8">
        <w:rPr>
          <w:rFonts w:ascii="Arial" w:hAnsi="Arial" w:cs="Arial"/>
          <w:b/>
          <w:bCs/>
          <w:sz w:val="22"/>
          <w:szCs w:val="22"/>
          <w:highlight w:val="yellow"/>
        </w:rPr>
        <w:fldChar w:fldCharType="end"/>
      </w:r>
      <w:r w:rsidR="001F5629">
        <w:rPr>
          <w:rFonts w:ascii="Arial" w:hAnsi="Arial" w:cs="Arial"/>
          <w:b/>
          <w:bCs/>
          <w:sz w:val="22"/>
          <w:szCs w:val="22"/>
        </w:rPr>
        <w:t xml:space="preserve"> </w:t>
      </w:r>
      <w:r w:rsidRPr="006F7AEF" w:rsidR="003F4396">
        <w:rPr>
          <w:rFonts w:ascii="Arial" w:hAnsi="Arial" w:cs="Arial"/>
          <w:sz w:val="22"/>
          <w:szCs w:val="22"/>
        </w:rPr>
        <w:t xml:space="preserve">for </w:t>
      </w:r>
      <w:r w:rsidRPr="006F7AEF" w:rsidR="0008359C">
        <w:rPr>
          <w:rFonts w:ascii="Arial" w:hAnsi="Arial" w:cs="Arial"/>
          <w:sz w:val="22"/>
          <w:szCs w:val="22"/>
        </w:rPr>
        <w:t>pellet group locations.</w:t>
      </w:r>
    </w:p>
    <w:p w:rsidRPr="006F7AEF" w:rsidR="00A93E93" w:rsidP="000752A3" w:rsidRDefault="00A93E93" w14:paraId="460A856C" w14:textId="22EB3AEC">
      <w:pPr>
        <w:pStyle w:val="BodyText"/>
        <w:spacing w:before="47" w:line="276" w:lineRule="auto"/>
        <w:ind w:right="386"/>
        <w:rPr>
          <w:rFonts w:ascii="Arial" w:hAnsi="Arial" w:cs="Arial"/>
          <w:sz w:val="22"/>
          <w:szCs w:val="22"/>
        </w:rPr>
      </w:pPr>
      <w:r w:rsidRPr="006F7AEF">
        <w:rPr>
          <w:rFonts w:ascii="Arial" w:hAnsi="Arial" w:cs="Arial"/>
          <w:sz w:val="22"/>
          <w:szCs w:val="22"/>
        </w:rPr>
        <w:t>The mean number of</w:t>
      </w:r>
      <w:r w:rsidRPr="006F7AEF" w:rsidR="005C16F5">
        <w:rPr>
          <w:rFonts w:ascii="Arial" w:hAnsi="Arial" w:cs="Arial"/>
          <w:sz w:val="22"/>
          <w:szCs w:val="22"/>
        </w:rPr>
        <w:t xml:space="preserve"> muntjac</w:t>
      </w:r>
      <w:r w:rsidRPr="006F7AEF">
        <w:rPr>
          <w:rFonts w:ascii="Arial" w:hAnsi="Arial" w:cs="Arial"/>
          <w:sz w:val="22"/>
          <w:szCs w:val="22"/>
        </w:rPr>
        <w:t xml:space="preserve"> pellet groups per 100m</w:t>
      </w:r>
      <w:r w:rsidRPr="006F7AEF" w:rsidR="009C2653">
        <w:rPr>
          <w:rFonts w:ascii="Arial" w:hAnsi="Arial" w:cs="Arial"/>
          <w:sz w:val="22"/>
          <w:szCs w:val="22"/>
        </w:rPr>
        <w:t xml:space="preserve"> </w:t>
      </w:r>
      <w:r w:rsidR="00D32CAC">
        <w:rPr>
          <w:rFonts w:ascii="Arial" w:hAnsi="Arial" w:cs="Arial"/>
          <w:sz w:val="22"/>
          <w:szCs w:val="22"/>
        </w:rPr>
        <w:t>was</w:t>
      </w:r>
      <w:r w:rsidRPr="006F7AEF" w:rsidR="00D32CAC">
        <w:rPr>
          <w:rFonts w:ascii="Arial" w:hAnsi="Arial" w:cs="Arial"/>
          <w:sz w:val="22"/>
          <w:szCs w:val="22"/>
        </w:rPr>
        <w:t xml:space="preserve"> </w:t>
      </w:r>
      <w:r w:rsidRPr="006F7AEF" w:rsidR="007529DA">
        <w:rPr>
          <w:rFonts w:ascii="Arial" w:hAnsi="Arial" w:cs="Arial"/>
          <w:sz w:val="22"/>
          <w:szCs w:val="22"/>
        </w:rPr>
        <w:t>0.1</w:t>
      </w:r>
      <w:r w:rsidRPr="006F7AEF" w:rsidR="00355831">
        <w:rPr>
          <w:rFonts w:ascii="Arial" w:hAnsi="Arial" w:cs="Arial"/>
          <w:sz w:val="22"/>
          <w:szCs w:val="22"/>
        </w:rPr>
        <w:t xml:space="preserve"> for the </w:t>
      </w:r>
      <w:r w:rsidRPr="006F7AEF" w:rsidR="005C6599">
        <w:rPr>
          <w:rFonts w:ascii="Arial" w:hAnsi="Arial" w:cs="Arial"/>
          <w:sz w:val="22"/>
          <w:szCs w:val="22"/>
        </w:rPr>
        <w:t xml:space="preserve">northwestern bison area and 0 for all other bison areas, the livestock </w:t>
      </w:r>
      <w:proofErr w:type="gramStart"/>
      <w:r w:rsidRPr="006F7AEF" w:rsidR="005C6599">
        <w:rPr>
          <w:rFonts w:ascii="Arial" w:hAnsi="Arial" w:cs="Arial"/>
          <w:sz w:val="22"/>
          <w:szCs w:val="22"/>
        </w:rPr>
        <w:t>area</w:t>
      </w:r>
      <w:proofErr w:type="gramEnd"/>
      <w:r w:rsidRPr="006F7AEF" w:rsidR="005C6599">
        <w:rPr>
          <w:rFonts w:ascii="Arial" w:hAnsi="Arial" w:cs="Arial"/>
          <w:sz w:val="22"/>
          <w:szCs w:val="22"/>
        </w:rPr>
        <w:t xml:space="preserve"> and the control area.</w:t>
      </w:r>
    </w:p>
    <w:p w:rsidR="00AD0492" w:rsidP="000752A3" w:rsidRDefault="00DD5985" w14:paraId="46B00CA0" w14:textId="6E3EAE61">
      <w:pPr>
        <w:pStyle w:val="BodyText"/>
        <w:spacing w:before="47" w:line="276" w:lineRule="auto"/>
        <w:ind w:right="386"/>
        <w:rPr>
          <w:rFonts w:ascii="Arial" w:hAnsi="Arial" w:cs="Arial"/>
          <w:sz w:val="22"/>
          <w:szCs w:val="22"/>
        </w:rPr>
      </w:pPr>
      <w:r w:rsidRPr="7964BA9C">
        <w:rPr>
          <w:rFonts w:ascii="Arial" w:hAnsi="Arial" w:cs="Arial"/>
          <w:sz w:val="22"/>
          <w:szCs w:val="22"/>
        </w:rPr>
        <w:lastRenderedPageBreak/>
        <w:t>Considering a def</w:t>
      </w:r>
      <w:r w:rsidRPr="7964BA9C" w:rsidR="0029080E">
        <w:rPr>
          <w:rFonts w:ascii="Arial" w:hAnsi="Arial" w:cs="Arial"/>
          <w:sz w:val="22"/>
          <w:szCs w:val="22"/>
        </w:rPr>
        <w:t>e</w:t>
      </w:r>
      <w:r w:rsidRPr="7964BA9C">
        <w:rPr>
          <w:rFonts w:ascii="Arial" w:hAnsi="Arial" w:cs="Arial"/>
          <w:sz w:val="22"/>
          <w:szCs w:val="22"/>
        </w:rPr>
        <w:t xml:space="preserve">cation rate of </w:t>
      </w:r>
      <w:r w:rsidRPr="7964BA9C" w:rsidR="0029080E">
        <w:rPr>
          <w:rFonts w:ascii="Arial" w:hAnsi="Arial" w:cs="Arial"/>
          <w:sz w:val="22"/>
          <w:szCs w:val="22"/>
        </w:rPr>
        <w:t xml:space="preserve">7.5 pellet groups per day for </w:t>
      </w:r>
      <w:r w:rsidRPr="7964BA9C" w:rsidR="003C07BB">
        <w:rPr>
          <w:rFonts w:ascii="Arial" w:hAnsi="Arial" w:cs="Arial"/>
          <w:sz w:val="22"/>
          <w:szCs w:val="22"/>
        </w:rPr>
        <w:t>M</w:t>
      </w:r>
      <w:r w:rsidRPr="7964BA9C" w:rsidR="0029080E">
        <w:rPr>
          <w:rFonts w:ascii="Arial" w:hAnsi="Arial" w:cs="Arial"/>
          <w:sz w:val="22"/>
          <w:szCs w:val="22"/>
        </w:rPr>
        <w:t>untjac deer and a</w:t>
      </w:r>
      <w:r w:rsidRPr="7964BA9C" w:rsidR="00AA3889">
        <w:rPr>
          <w:rFonts w:ascii="Arial" w:hAnsi="Arial" w:cs="Arial"/>
          <w:sz w:val="22"/>
          <w:szCs w:val="22"/>
        </w:rPr>
        <w:t xml:space="preserve"> mean</w:t>
      </w:r>
      <w:r w:rsidRPr="7964BA9C" w:rsidR="0029080E">
        <w:rPr>
          <w:rFonts w:ascii="Arial" w:hAnsi="Arial" w:cs="Arial"/>
          <w:sz w:val="22"/>
          <w:szCs w:val="22"/>
        </w:rPr>
        <w:t xml:space="preserve"> decay rate of 138 days (</w:t>
      </w:r>
      <w:proofErr w:type="spellStart"/>
      <w:r w:rsidRPr="7964BA9C" w:rsidR="00F4001A">
        <w:rPr>
          <w:rFonts w:ascii="Arial" w:hAnsi="Arial" w:cs="Arial"/>
          <w:sz w:val="22"/>
          <w:szCs w:val="22"/>
        </w:rPr>
        <w:t>Mayle</w:t>
      </w:r>
      <w:proofErr w:type="spellEnd"/>
      <w:r w:rsidRPr="7964BA9C" w:rsidR="00F4001A">
        <w:rPr>
          <w:rFonts w:ascii="Arial" w:hAnsi="Arial" w:cs="Arial"/>
          <w:sz w:val="22"/>
          <w:szCs w:val="22"/>
        </w:rPr>
        <w:t xml:space="preserve"> e</w:t>
      </w:r>
      <w:r w:rsidRPr="7964BA9C" w:rsidR="003B1FC9">
        <w:rPr>
          <w:rFonts w:ascii="Arial" w:hAnsi="Arial" w:cs="Arial"/>
          <w:sz w:val="22"/>
          <w:szCs w:val="22"/>
        </w:rPr>
        <w:t>t</w:t>
      </w:r>
      <w:r w:rsidRPr="7964BA9C" w:rsidR="00F4001A">
        <w:rPr>
          <w:rFonts w:ascii="Arial" w:hAnsi="Arial" w:cs="Arial"/>
          <w:sz w:val="22"/>
          <w:szCs w:val="22"/>
        </w:rPr>
        <w:t xml:space="preserve"> al., 1999), </w:t>
      </w:r>
      <w:r w:rsidRPr="7964BA9C" w:rsidR="003B1FC9">
        <w:rPr>
          <w:rFonts w:ascii="Arial" w:hAnsi="Arial" w:cs="Arial"/>
          <w:sz w:val="22"/>
          <w:szCs w:val="22"/>
        </w:rPr>
        <w:t>a deer density of 1 per 100 ha</w:t>
      </w:r>
      <w:r w:rsidRPr="7964BA9C" w:rsidR="0082363B">
        <w:rPr>
          <w:rFonts w:ascii="Arial" w:hAnsi="Arial" w:cs="Arial"/>
          <w:sz w:val="22"/>
          <w:szCs w:val="22"/>
        </w:rPr>
        <w:t xml:space="preserve"> has been established</w:t>
      </w:r>
      <w:r w:rsidRPr="7964BA9C" w:rsidR="003B1FC9">
        <w:rPr>
          <w:rFonts w:ascii="Arial" w:hAnsi="Arial" w:cs="Arial"/>
          <w:sz w:val="22"/>
          <w:szCs w:val="22"/>
        </w:rPr>
        <w:t>.</w:t>
      </w:r>
      <w:r w:rsidRPr="7964BA9C" w:rsidR="006023DA">
        <w:rPr>
          <w:rFonts w:ascii="Arial" w:hAnsi="Arial" w:cs="Arial"/>
          <w:sz w:val="22"/>
          <w:szCs w:val="22"/>
        </w:rPr>
        <w:t xml:space="preserve"> Given a total project area of </w:t>
      </w:r>
      <w:r w:rsidRPr="7964BA9C" w:rsidR="005A5B80">
        <w:rPr>
          <w:rFonts w:ascii="Arial" w:hAnsi="Arial" w:cs="Arial"/>
          <w:sz w:val="22"/>
          <w:szCs w:val="22"/>
        </w:rPr>
        <w:t>549.7</w:t>
      </w:r>
      <w:r w:rsidRPr="7964BA9C" w:rsidR="006023DA">
        <w:rPr>
          <w:rFonts w:ascii="Arial" w:hAnsi="Arial" w:cs="Arial"/>
          <w:sz w:val="22"/>
          <w:szCs w:val="22"/>
        </w:rPr>
        <w:t xml:space="preserve"> ha, it is assumed that no more than 6 </w:t>
      </w:r>
      <w:r w:rsidRPr="7964BA9C" w:rsidR="003C07BB">
        <w:rPr>
          <w:rFonts w:ascii="Arial" w:hAnsi="Arial" w:cs="Arial"/>
          <w:sz w:val="22"/>
          <w:szCs w:val="22"/>
        </w:rPr>
        <w:t xml:space="preserve">Muntjac </w:t>
      </w:r>
      <w:r w:rsidRPr="7964BA9C" w:rsidR="006023DA">
        <w:rPr>
          <w:rFonts w:ascii="Arial" w:hAnsi="Arial" w:cs="Arial"/>
          <w:sz w:val="22"/>
          <w:szCs w:val="22"/>
        </w:rPr>
        <w:t xml:space="preserve">deer are </w:t>
      </w:r>
      <w:r w:rsidRPr="7964BA9C" w:rsidR="00143A6A">
        <w:rPr>
          <w:rFonts w:ascii="Arial" w:hAnsi="Arial" w:cs="Arial"/>
          <w:sz w:val="22"/>
          <w:szCs w:val="22"/>
        </w:rPr>
        <w:t xml:space="preserve">grazing </w:t>
      </w:r>
      <w:r w:rsidRPr="7964BA9C" w:rsidR="00082A67">
        <w:rPr>
          <w:rFonts w:ascii="Arial" w:hAnsi="Arial" w:cs="Arial"/>
          <w:sz w:val="22"/>
          <w:szCs w:val="22"/>
        </w:rPr>
        <w:t>across all three treatment areas</w:t>
      </w:r>
      <w:r w:rsidRPr="7964BA9C" w:rsidR="003979A5">
        <w:rPr>
          <w:rFonts w:ascii="Arial" w:hAnsi="Arial" w:cs="Arial"/>
          <w:sz w:val="22"/>
          <w:szCs w:val="22"/>
        </w:rPr>
        <w:t>, and that no other species of deer are present</w:t>
      </w:r>
      <w:r w:rsidRPr="7964BA9C" w:rsidR="00082A67">
        <w:rPr>
          <w:rFonts w:ascii="Arial" w:hAnsi="Arial" w:cs="Arial"/>
          <w:sz w:val="22"/>
          <w:szCs w:val="22"/>
        </w:rPr>
        <w:t>.</w:t>
      </w:r>
    </w:p>
    <w:p w:rsidR="00E72DE8" w:rsidP="00E72DE8" w:rsidRDefault="00A84EC4" w14:paraId="1D143C27" w14:textId="77777777">
      <w:pPr>
        <w:pStyle w:val="BodyText"/>
        <w:keepNext/>
        <w:spacing w:before="47" w:line="276" w:lineRule="auto"/>
        <w:ind w:right="386"/>
      </w:pPr>
      <w:r>
        <w:rPr>
          <w:noProof/>
        </w:rPr>
        <w:drawing>
          <wp:inline distT="0" distB="0" distL="0" distR="0" wp14:anchorId="72837B35" wp14:editId="223550FB">
            <wp:extent cx="6191250" cy="4431030"/>
            <wp:effectExtent l="0" t="0" r="0" b="762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24FE5" w:rsidR="00424FE5" w:rsidP="00424FE5" w:rsidRDefault="00E72DE8" w14:paraId="6C8CF289" w14:textId="0436A150">
      <w:pPr>
        <w:pStyle w:val="Caption"/>
        <w:rPr>
          <w:rFonts w:ascii="Arial" w:hAnsi="Arial" w:cs="Arial"/>
          <w:i w:val="0"/>
          <w:iCs w:val="0"/>
        </w:rPr>
      </w:pPr>
      <w:bookmarkStart w:name="_Ref103162036" w:id="1"/>
      <w:r w:rsidRPr="00424FE5">
        <w:rPr>
          <w:rFonts w:ascii="Arial" w:hAnsi="Arial" w:cs="Arial"/>
          <w:i w:val="0"/>
          <w:iCs w:val="0"/>
        </w:rPr>
        <w:t xml:space="preserve">Figure </w:t>
      </w:r>
      <w:r w:rsidRPr="00424FE5">
        <w:rPr>
          <w:rFonts w:ascii="Arial" w:hAnsi="Arial" w:cs="Arial"/>
          <w:i w:val="0"/>
          <w:iCs w:val="0"/>
        </w:rPr>
        <w:fldChar w:fldCharType="begin"/>
      </w:r>
      <w:r w:rsidRPr="00424FE5">
        <w:rPr>
          <w:rFonts w:ascii="Arial" w:hAnsi="Arial" w:cs="Arial"/>
          <w:i w:val="0"/>
          <w:iCs w:val="0"/>
        </w:rPr>
        <w:instrText xml:space="preserve"> SEQ Figure \* ARABIC </w:instrText>
      </w:r>
      <w:r w:rsidRPr="00424FE5">
        <w:rPr>
          <w:rFonts w:ascii="Arial" w:hAnsi="Arial" w:cs="Arial"/>
          <w:i w:val="0"/>
          <w:iCs w:val="0"/>
        </w:rPr>
        <w:fldChar w:fldCharType="separate"/>
      </w:r>
      <w:r w:rsidR="005A53E6">
        <w:rPr>
          <w:rFonts w:ascii="Arial" w:hAnsi="Arial" w:cs="Arial"/>
          <w:i w:val="0"/>
          <w:iCs w:val="0"/>
          <w:noProof/>
        </w:rPr>
        <w:t>2</w:t>
      </w:r>
      <w:r w:rsidRPr="00424FE5">
        <w:rPr>
          <w:rFonts w:ascii="Arial" w:hAnsi="Arial" w:cs="Arial"/>
          <w:i w:val="0"/>
          <w:iCs w:val="0"/>
        </w:rPr>
        <w:fldChar w:fldCharType="end"/>
      </w:r>
      <w:bookmarkEnd w:id="1"/>
      <w:r w:rsidRPr="00424FE5" w:rsidR="00424FE5">
        <w:t xml:space="preserve"> </w:t>
      </w:r>
      <w:r w:rsidRPr="00424FE5" w:rsidR="00424FE5">
        <w:rPr>
          <w:rFonts w:ascii="Arial" w:hAnsi="Arial" w:cs="Arial"/>
          <w:i w:val="0"/>
          <w:iCs w:val="0"/>
          <w:noProof/>
        </w:rPr>
        <w:t>Wilder Blean project area with habitat baselines</w:t>
      </w:r>
      <w:r w:rsidR="007122EB">
        <w:rPr>
          <w:rFonts w:ascii="Arial" w:hAnsi="Arial" w:cs="Arial"/>
          <w:i w:val="0"/>
          <w:iCs w:val="0"/>
          <w:noProof/>
        </w:rPr>
        <w:t>,</w:t>
      </w:r>
      <w:r w:rsidRPr="00424FE5" w:rsidR="00424FE5">
        <w:rPr>
          <w:rFonts w:ascii="Arial" w:hAnsi="Arial" w:cs="Arial"/>
          <w:i w:val="0"/>
          <w:iCs w:val="0"/>
          <w:noProof/>
        </w:rPr>
        <w:t xml:space="preserve"> deer transect routes </w:t>
      </w:r>
      <w:r w:rsidR="007122EB">
        <w:rPr>
          <w:rFonts w:ascii="Arial" w:hAnsi="Arial" w:cs="Arial"/>
          <w:i w:val="0"/>
          <w:iCs w:val="0"/>
          <w:noProof/>
        </w:rPr>
        <w:t xml:space="preserve">and pellet group locations </w:t>
      </w:r>
      <w:r w:rsidRPr="00424FE5" w:rsidR="00424FE5">
        <w:rPr>
          <w:rFonts w:ascii="Arial" w:hAnsi="Arial" w:cs="Arial"/>
          <w:i w:val="0"/>
          <w:iCs w:val="0"/>
          <w:noProof/>
        </w:rPr>
        <w:t>in all three treatment areas</w:t>
      </w:r>
    </w:p>
    <w:p w:rsidRPr="00956FFC" w:rsidR="002206F1" w:rsidP="002206F1" w:rsidRDefault="00D33C05" w14:paraId="2B8B6277" w14:textId="78E9DC68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956FFC" w:rsidR="00F23243">
        <w:rPr>
          <w:rFonts w:ascii="Arial" w:hAnsi="Arial" w:cs="Arial"/>
        </w:rPr>
        <w:t xml:space="preserve"> Assumptions and Limitations</w:t>
      </w:r>
    </w:p>
    <w:p w:rsidRPr="00956FFC" w:rsidR="00575145" w:rsidP="000752A3" w:rsidRDefault="008C263A" w14:paraId="26883970" w14:textId="143188EB">
      <w:pPr>
        <w:spacing w:line="276" w:lineRule="auto"/>
        <w:rPr>
          <w:rFonts w:ascii="Arial" w:hAnsi="Arial" w:cs="Arial"/>
        </w:rPr>
      </w:pPr>
      <w:r w:rsidRPr="00956FFC">
        <w:rPr>
          <w:rFonts w:ascii="Arial" w:hAnsi="Arial" w:cs="Arial"/>
        </w:rPr>
        <w:t xml:space="preserve">Small areas along the transects, </w:t>
      </w:r>
      <w:proofErr w:type="gramStart"/>
      <w:r w:rsidRPr="00956FFC">
        <w:rPr>
          <w:rFonts w:ascii="Arial" w:hAnsi="Arial" w:cs="Arial"/>
        </w:rPr>
        <w:t>in particular native</w:t>
      </w:r>
      <w:proofErr w:type="gramEnd"/>
      <w:r w:rsidRPr="00956FFC">
        <w:rPr>
          <w:rFonts w:ascii="Arial" w:hAnsi="Arial" w:cs="Arial"/>
        </w:rPr>
        <w:t xml:space="preserve"> regeneration habitat, w</w:t>
      </w:r>
      <w:r w:rsidRPr="00956FFC" w:rsidR="003B4D7D">
        <w:rPr>
          <w:rFonts w:ascii="Arial" w:hAnsi="Arial" w:cs="Arial"/>
        </w:rPr>
        <w:t xml:space="preserve">ere inaccessible due to dense </w:t>
      </w:r>
      <w:r w:rsidRPr="00956FFC" w:rsidR="00097F47">
        <w:rPr>
          <w:rFonts w:ascii="Arial" w:hAnsi="Arial" w:cs="Arial"/>
        </w:rPr>
        <w:t>young birch</w:t>
      </w:r>
      <w:r w:rsidR="002E6F9B">
        <w:rPr>
          <w:rFonts w:ascii="Arial" w:hAnsi="Arial" w:cs="Arial"/>
        </w:rPr>
        <w:t xml:space="preserve"> (</w:t>
      </w:r>
      <w:r w:rsidRPr="002E6F9B" w:rsidR="002E6F9B">
        <w:rPr>
          <w:rFonts w:ascii="Arial" w:hAnsi="Arial" w:cs="Arial"/>
          <w:i/>
          <w:iCs/>
        </w:rPr>
        <w:t>Betula spp.)</w:t>
      </w:r>
      <w:r w:rsidRPr="002E6F9B" w:rsidR="00097F47">
        <w:rPr>
          <w:rFonts w:ascii="Arial" w:hAnsi="Arial" w:cs="Arial"/>
          <w:i/>
          <w:iCs/>
        </w:rPr>
        <w:t>,</w:t>
      </w:r>
      <w:r w:rsidRPr="00956FFC" w:rsidR="00097F47">
        <w:rPr>
          <w:rFonts w:ascii="Arial" w:hAnsi="Arial" w:cs="Arial"/>
        </w:rPr>
        <w:t xml:space="preserve"> bramble</w:t>
      </w:r>
      <w:r w:rsidR="002E6F9B">
        <w:rPr>
          <w:rFonts w:ascii="Arial" w:hAnsi="Arial" w:cs="Arial"/>
        </w:rPr>
        <w:t xml:space="preserve"> </w:t>
      </w:r>
      <w:r w:rsidR="005E072F">
        <w:rPr>
          <w:rFonts w:ascii="Arial" w:hAnsi="Arial" w:cs="Arial"/>
        </w:rPr>
        <w:t>(</w:t>
      </w:r>
      <w:r w:rsidRPr="005E072F" w:rsidR="005E072F">
        <w:rPr>
          <w:rFonts w:ascii="Arial" w:hAnsi="Arial" w:cs="Arial"/>
          <w:i/>
          <w:iCs/>
        </w:rPr>
        <w:t xml:space="preserve">Rubus </w:t>
      </w:r>
      <w:proofErr w:type="spellStart"/>
      <w:r w:rsidRPr="005E072F" w:rsidR="005E072F">
        <w:rPr>
          <w:rFonts w:ascii="Arial" w:hAnsi="Arial" w:cs="Arial"/>
          <w:i/>
          <w:iCs/>
        </w:rPr>
        <w:t>fruticosus</w:t>
      </w:r>
      <w:proofErr w:type="spellEnd"/>
      <w:r w:rsidR="005E072F">
        <w:rPr>
          <w:rFonts w:ascii="Arial" w:hAnsi="Arial" w:cs="Arial"/>
        </w:rPr>
        <w:t>)</w:t>
      </w:r>
      <w:r w:rsidRPr="00956FFC" w:rsidR="00097F47">
        <w:rPr>
          <w:rFonts w:ascii="Arial" w:hAnsi="Arial" w:cs="Arial"/>
        </w:rPr>
        <w:t xml:space="preserve"> and heather</w:t>
      </w:r>
      <w:r w:rsidR="005E072F">
        <w:rPr>
          <w:rFonts w:ascii="Arial" w:hAnsi="Arial" w:cs="Arial"/>
        </w:rPr>
        <w:t xml:space="preserve"> (</w:t>
      </w:r>
      <w:proofErr w:type="spellStart"/>
      <w:r w:rsidRPr="005E072F" w:rsidR="005E072F">
        <w:rPr>
          <w:rFonts w:ascii="Arial" w:hAnsi="Arial" w:cs="Arial"/>
          <w:i/>
          <w:iCs/>
        </w:rPr>
        <w:t>Calluna</w:t>
      </w:r>
      <w:proofErr w:type="spellEnd"/>
      <w:r w:rsidRPr="005E072F" w:rsidR="005E072F">
        <w:rPr>
          <w:rFonts w:ascii="Arial" w:hAnsi="Arial" w:cs="Arial"/>
          <w:i/>
          <w:iCs/>
        </w:rPr>
        <w:t xml:space="preserve"> vulgaris</w:t>
      </w:r>
      <w:r w:rsidR="005E072F">
        <w:rPr>
          <w:rFonts w:ascii="Arial" w:hAnsi="Arial" w:cs="Arial"/>
        </w:rPr>
        <w:t>)</w:t>
      </w:r>
      <w:r w:rsidRPr="00956FFC" w:rsidR="00097F47">
        <w:rPr>
          <w:rFonts w:ascii="Arial" w:hAnsi="Arial" w:cs="Arial"/>
        </w:rPr>
        <w:t xml:space="preserve">. </w:t>
      </w:r>
      <w:r w:rsidRPr="00956FFC" w:rsidR="0097777F">
        <w:rPr>
          <w:rFonts w:ascii="Arial" w:hAnsi="Arial" w:cs="Arial"/>
        </w:rPr>
        <w:t xml:space="preserve">In these </w:t>
      </w:r>
      <w:r w:rsidRPr="00956FFC" w:rsidR="00AF29D3">
        <w:rPr>
          <w:rFonts w:ascii="Arial" w:hAnsi="Arial" w:cs="Arial"/>
        </w:rPr>
        <w:t>cases,</w:t>
      </w:r>
      <w:r w:rsidRPr="00956FFC" w:rsidR="0097777F">
        <w:rPr>
          <w:rFonts w:ascii="Arial" w:hAnsi="Arial" w:cs="Arial"/>
        </w:rPr>
        <w:t xml:space="preserve"> the surveyor had to </w:t>
      </w:r>
      <w:r w:rsidRPr="00956FFC" w:rsidR="000F41DE">
        <w:rPr>
          <w:rFonts w:ascii="Arial" w:hAnsi="Arial" w:cs="Arial"/>
        </w:rPr>
        <w:t xml:space="preserve">deviate from the transect route slightly whilst taking care to </w:t>
      </w:r>
      <w:r w:rsidRPr="00956FFC" w:rsidR="00104FDC">
        <w:rPr>
          <w:rFonts w:ascii="Arial" w:hAnsi="Arial" w:cs="Arial"/>
        </w:rPr>
        <w:t>re-join the transect as soon as possible.</w:t>
      </w:r>
    </w:p>
    <w:p w:rsidRPr="00956FFC" w:rsidR="00D138A7" w:rsidP="000752A3" w:rsidRDefault="009D53C2" w14:paraId="20BD1CCA" w14:textId="3EB978FE">
      <w:pPr>
        <w:spacing w:line="276" w:lineRule="auto"/>
        <w:rPr>
          <w:rFonts w:ascii="Arial" w:hAnsi="Arial" w:cs="Arial"/>
        </w:rPr>
      </w:pPr>
      <w:r w:rsidRPr="00956FFC">
        <w:rPr>
          <w:rFonts w:ascii="Arial" w:hAnsi="Arial" w:cs="Arial"/>
        </w:rPr>
        <w:t>Roe deer</w:t>
      </w:r>
      <w:r w:rsidRPr="00956FFC" w:rsidR="00104FDC">
        <w:rPr>
          <w:rFonts w:ascii="Arial" w:hAnsi="Arial" w:cs="Arial"/>
        </w:rPr>
        <w:t xml:space="preserve"> </w:t>
      </w:r>
      <w:r w:rsidR="00862D51">
        <w:rPr>
          <w:rFonts w:ascii="Arial" w:hAnsi="Arial" w:cs="Arial"/>
        </w:rPr>
        <w:t>(</w:t>
      </w:r>
      <w:r w:rsidRPr="00862D51" w:rsidR="00862D51">
        <w:rPr>
          <w:rFonts w:ascii="Arial" w:hAnsi="Arial" w:cs="Arial"/>
          <w:i/>
          <w:iCs/>
        </w:rPr>
        <w:t>Capreolus capreolus</w:t>
      </w:r>
      <w:r w:rsidR="00862D51">
        <w:rPr>
          <w:rFonts w:ascii="Arial" w:hAnsi="Arial" w:cs="Arial"/>
        </w:rPr>
        <w:t xml:space="preserve">) </w:t>
      </w:r>
      <w:r w:rsidRPr="00956FFC" w:rsidR="00104FDC">
        <w:rPr>
          <w:rFonts w:ascii="Arial" w:hAnsi="Arial" w:cs="Arial"/>
        </w:rPr>
        <w:t xml:space="preserve">pellet decay rate </w:t>
      </w:r>
      <w:r w:rsidRPr="00956FFC">
        <w:rPr>
          <w:rFonts w:ascii="Arial" w:hAnsi="Arial" w:cs="Arial"/>
        </w:rPr>
        <w:t>for established woodlands (</w:t>
      </w:r>
      <w:proofErr w:type="spellStart"/>
      <w:r w:rsidRPr="00956FFC">
        <w:rPr>
          <w:rFonts w:ascii="Arial" w:hAnsi="Arial" w:cs="Arial"/>
        </w:rPr>
        <w:t>Mayle</w:t>
      </w:r>
      <w:proofErr w:type="spellEnd"/>
      <w:r w:rsidRPr="00956FFC">
        <w:rPr>
          <w:rFonts w:ascii="Arial" w:hAnsi="Arial" w:cs="Arial"/>
        </w:rPr>
        <w:t xml:space="preserve"> et al., 1999) was </w:t>
      </w:r>
      <w:r w:rsidRPr="00956FFC" w:rsidR="00104FDC">
        <w:rPr>
          <w:rFonts w:ascii="Arial" w:hAnsi="Arial" w:cs="Arial"/>
        </w:rPr>
        <w:t xml:space="preserve">used </w:t>
      </w:r>
      <w:proofErr w:type="gramStart"/>
      <w:r w:rsidRPr="00956FFC" w:rsidR="00104FDC">
        <w:rPr>
          <w:rFonts w:ascii="Arial" w:hAnsi="Arial" w:cs="Arial"/>
        </w:rPr>
        <w:t>in order to</w:t>
      </w:r>
      <w:proofErr w:type="gramEnd"/>
      <w:r w:rsidRPr="00956FFC" w:rsidR="00104FDC">
        <w:rPr>
          <w:rFonts w:ascii="Arial" w:hAnsi="Arial" w:cs="Arial"/>
        </w:rPr>
        <w:t xml:space="preserve"> calculate deer density</w:t>
      </w:r>
      <w:r w:rsidRPr="00956FFC">
        <w:rPr>
          <w:rFonts w:ascii="Arial" w:hAnsi="Arial" w:cs="Arial"/>
        </w:rPr>
        <w:t xml:space="preserve"> per 100 ha. </w:t>
      </w:r>
      <w:r w:rsidRPr="00956FFC" w:rsidR="001245B5">
        <w:rPr>
          <w:rFonts w:ascii="Arial" w:hAnsi="Arial" w:cs="Arial"/>
        </w:rPr>
        <w:t xml:space="preserve">No agreed </w:t>
      </w:r>
      <w:r w:rsidR="00A22A06">
        <w:rPr>
          <w:rFonts w:ascii="Arial" w:hAnsi="Arial" w:cs="Arial"/>
        </w:rPr>
        <w:t>M</w:t>
      </w:r>
      <w:r w:rsidRPr="00956FFC" w:rsidR="001245B5">
        <w:rPr>
          <w:rFonts w:ascii="Arial" w:hAnsi="Arial" w:cs="Arial"/>
        </w:rPr>
        <w:t xml:space="preserve">untjac pellet decay rate could be found in existing </w:t>
      </w:r>
      <w:r w:rsidRPr="00956FFC" w:rsidR="002E6F9B">
        <w:rPr>
          <w:rFonts w:ascii="Arial" w:hAnsi="Arial" w:cs="Arial"/>
        </w:rPr>
        <w:t>literature,</w:t>
      </w:r>
      <w:r w:rsidRPr="00956FFC" w:rsidR="001245B5">
        <w:rPr>
          <w:rFonts w:ascii="Arial" w:hAnsi="Arial" w:cs="Arial"/>
        </w:rPr>
        <w:t xml:space="preserve"> and it is beyond the scope of this survey to monitor the decay rate in West Blean and Thornden Woods</w:t>
      </w:r>
      <w:r w:rsidR="000752A3">
        <w:rPr>
          <w:rFonts w:ascii="Arial" w:hAnsi="Arial" w:cs="Arial"/>
        </w:rPr>
        <w:t>.</w:t>
      </w:r>
      <w:r w:rsidRPr="00956FFC" w:rsidR="00D138A7">
        <w:rPr>
          <w:rFonts w:ascii="Arial" w:hAnsi="Arial" w:cs="Arial"/>
        </w:rPr>
        <w:t xml:space="preserve"> </w:t>
      </w:r>
    </w:p>
    <w:p w:rsidR="00307FC1" w:rsidP="00F9398A" w:rsidRDefault="00D33C05" w14:paraId="1A9CA777" w14:textId="2341A2EC">
      <w:pPr>
        <w:pStyle w:val="Heading1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6</w:t>
      </w:r>
      <w:r w:rsidRPr="00956FFC" w:rsidR="00307FC1">
        <w:rPr>
          <w:rFonts w:ascii="Arial" w:hAnsi="Arial" w:cs="Arial"/>
          <w:lang w:val="en-GB"/>
        </w:rPr>
        <w:t xml:space="preserve"> Conclusion</w:t>
      </w:r>
    </w:p>
    <w:p w:rsidRPr="00956FFC" w:rsidR="00956FFC" w:rsidP="000844E6" w:rsidRDefault="00A05582" w14:paraId="013E093E" w14:textId="54B27A6E">
      <w:pPr>
        <w:rPr>
          <w:rFonts w:ascii="Arial" w:hAnsi="Arial" w:cs="Arial"/>
        </w:rPr>
      </w:pPr>
      <w:r w:rsidRPr="001C3456">
        <w:rPr>
          <w:rFonts w:ascii="Arial" w:hAnsi="Arial" w:cs="Arial"/>
          <w:lang w:val="en-GB"/>
        </w:rPr>
        <w:t>Deer numbers are generally low in Kent with Muntjac</w:t>
      </w:r>
      <w:r w:rsidRPr="001C3456" w:rsidR="00FE3029">
        <w:rPr>
          <w:rFonts w:ascii="Arial" w:hAnsi="Arial" w:cs="Arial"/>
          <w:lang w:val="en-GB"/>
        </w:rPr>
        <w:t xml:space="preserve"> only sparingly found in the county (Young et al., 2015)</w:t>
      </w:r>
      <w:r w:rsidRPr="001C3456" w:rsidR="001C3456">
        <w:rPr>
          <w:rFonts w:ascii="Arial" w:hAnsi="Arial" w:cs="Arial"/>
          <w:lang w:val="en-GB"/>
        </w:rPr>
        <w:t>.</w:t>
      </w:r>
      <w:r w:rsidR="000844E6">
        <w:rPr>
          <w:rFonts w:ascii="Arial" w:hAnsi="Arial" w:cs="Arial"/>
          <w:lang w:val="en-GB"/>
        </w:rPr>
        <w:t xml:space="preserve"> </w:t>
      </w:r>
      <w:r w:rsidRPr="001C3456" w:rsidR="008B6977">
        <w:rPr>
          <w:rFonts w:ascii="Arial" w:hAnsi="Arial" w:cs="Arial"/>
        </w:rPr>
        <w:t xml:space="preserve">Whilst present in </w:t>
      </w:r>
      <w:r w:rsidR="000844E6">
        <w:rPr>
          <w:rFonts w:ascii="Arial" w:hAnsi="Arial" w:cs="Arial"/>
        </w:rPr>
        <w:t xml:space="preserve">slightly </w:t>
      </w:r>
      <w:r w:rsidRPr="001C3456" w:rsidR="008B6977">
        <w:rPr>
          <w:rFonts w:ascii="Arial" w:hAnsi="Arial" w:cs="Arial"/>
        </w:rPr>
        <w:t>large</w:t>
      </w:r>
      <w:r w:rsidR="000844E6">
        <w:rPr>
          <w:rFonts w:ascii="Arial" w:hAnsi="Arial" w:cs="Arial"/>
        </w:rPr>
        <w:t>r</w:t>
      </w:r>
      <w:r w:rsidRPr="001C3456" w:rsidR="008B6977">
        <w:rPr>
          <w:rFonts w:ascii="Arial" w:hAnsi="Arial" w:cs="Arial"/>
        </w:rPr>
        <w:t xml:space="preserve"> numbers in other areas of the Blean woodland complex, the deer density for West Blean</w:t>
      </w:r>
      <w:r w:rsidRPr="4756FEB4" w:rsidR="008B6977">
        <w:rPr>
          <w:rFonts w:ascii="Arial" w:hAnsi="Arial" w:cs="Arial"/>
        </w:rPr>
        <w:t xml:space="preserve"> and Thornden Wood is </w:t>
      </w:r>
      <w:r w:rsidR="000844E6">
        <w:rPr>
          <w:rFonts w:ascii="Arial" w:hAnsi="Arial" w:cs="Arial"/>
        </w:rPr>
        <w:t>particularly</w:t>
      </w:r>
      <w:r w:rsidRPr="4756FEB4" w:rsidR="008B6977">
        <w:rPr>
          <w:rFonts w:ascii="Arial" w:hAnsi="Arial" w:cs="Arial"/>
        </w:rPr>
        <w:t xml:space="preserve"> low, </w:t>
      </w:r>
      <w:r w:rsidRPr="4756FEB4" w:rsidR="00956FFC">
        <w:rPr>
          <w:rFonts w:ascii="Arial" w:hAnsi="Arial" w:cs="Arial"/>
        </w:rPr>
        <w:t xml:space="preserve">presumably due to the A2, A291 and A290 isolating the woodland from other areas of the complex. Given this low density, it is </w:t>
      </w:r>
      <w:r w:rsidRPr="4756FEB4" w:rsidR="00956FFC">
        <w:rPr>
          <w:rFonts w:ascii="Arial" w:hAnsi="Arial" w:cs="Arial"/>
        </w:rPr>
        <w:lastRenderedPageBreak/>
        <w:t xml:space="preserve">assumed that most of the grazing and browsing effects occurring over the next few years will be due to the </w:t>
      </w:r>
      <w:r w:rsidR="008A36A3">
        <w:rPr>
          <w:rFonts w:ascii="Arial" w:hAnsi="Arial" w:cs="Arial"/>
        </w:rPr>
        <w:t>B</w:t>
      </w:r>
      <w:r w:rsidRPr="4756FEB4" w:rsidR="00956FFC">
        <w:rPr>
          <w:rFonts w:ascii="Arial" w:hAnsi="Arial" w:cs="Arial"/>
        </w:rPr>
        <w:t xml:space="preserve">ison, </w:t>
      </w:r>
      <w:r w:rsidR="008A36A3">
        <w:rPr>
          <w:rFonts w:ascii="Arial" w:hAnsi="Arial" w:cs="Arial"/>
        </w:rPr>
        <w:t>L</w:t>
      </w:r>
      <w:r w:rsidRPr="4756FEB4" w:rsidR="00956FFC">
        <w:rPr>
          <w:rFonts w:ascii="Arial" w:hAnsi="Arial" w:cs="Arial"/>
        </w:rPr>
        <w:t xml:space="preserve">onghorn </w:t>
      </w:r>
      <w:r w:rsidR="008A36A3">
        <w:rPr>
          <w:rFonts w:ascii="Arial" w:hAnsi="Arial" w:cs="Arial"/>
        </w:rPr>
        <w:t>C</w:t>
      </w:r>
      <w:r w:rsidRPr="4756FEB4" w:rsidR="00956FFC">
        <w:rPr>
          <w:rFonts w:ascii="Arial" w:hAnsi="Arial" w:cs="Arial"/>
        </w:rPr>
        <w:t xml:space="preserve">attle, </w:t>
      </w:r>
      <w:proofErr w:type="spellStart"/>
      <w:r w:rsidRPr="4756FEB4" w:rsidR="00956FFC">
        <w:rPr>
          <w:rFonts w:ascii="Arial" w:hAnsi="Arial" w:cs="Arial"/>
        </w:rPr>
        <w:t>Exmoor</w:t>
      </w:r>
      <w:proofErr w:type="spellEnd"/>
      <w:r w:rsidRPr="4756FEB4" w:rsidR="00956FFC">
        <w:rPr>
          <w:rFonts w:ascii="Arial" w:hAnsi="Arial" w:cs="Arial"/>
        </w:rPr>
        <w:t xml:space="preserve"> </w:t>
      </w:r>
      <w:proofErr w:type="gramStart"/>
      <w:r w:rsidR="008A36A3">
        <w:rPr>
          <w:rFonts w:ascii="Arial" w:hAnsi="Arial" w:cs="Arial"/>
        </w:rPr>
        <w:t>P</w:t>
      </w:r>
      <w:r w:rsidRPr="4756FEB4" w:rsidR="00956FFC">
        <w:rPr>
          <w:rFonts w:ascii="Arial" w:hAnsi="Arial" w:cs="Arial"/>
        </w:rPr>
        <w:t>onies</w:t>
      </w:r>
      <w:proofErr w:type="gramEnd"/>
      <w:r w:rsidRPr="4756FEB4" w:rsidR="00956FFC">
        <w:rPr>
          <w:rFonts w:ascii="Arial" w:hAnsi="Arial" w:cs="Arial"/>
        </w:rPr>
        <w:t xml:space="preserve"> and Iron-</w:t>
      </w:r>
      <w:r w:rsidR="008A36A3">
        <w:rPr>
          <w:rFonts w:ascii="Arial" w:hAnsi="Arial" w:cs="Arial"/>
        </w:rPr>
        <w:t>a</w:t>
      </w:r>
      <w:r w:rsidRPr="4756FEB4" w:rsidR="00956FFC">
        <w:rPr>
          <w:rFonts w:ascii="Arial" w:hAnsi="Arial" w:cs="Arial"/>
        </w:rPr>
        <w:t xml:space="preserve">ge </w:t>
      </w:r>
      <w:r w:rsidR="008A36A3">
        <w:rPr>
          <w:rFonts w:ascii="Arial" w:hAnsi="Arial" w:cs="Arial"/>
        </w:rPr>
        <w:t>P</w:t>
      </w:r>
      <w:r w:rsidRPr="4756FEB4" w:rsidR="00956FFC">
        <w:rPr>
          <w:rFonts w:ascii="Arial" w:hAnsi="Arial" w:cs="Arial"/>
        </w:rPr>
        <w:t>igs, rather than pre-existing naturally occurring grazers.</w:t>
      </w:r>
    </w:p>
    <w:p w:rsidR="00956FFC" w:rsidP="000752A3" w:rsidRDefault="00956FFC" w14:paraId="43F550DC" w14:textId="7D3AE7F9">
      <w:pPr>
        <w:spacing w:line="276" w:lineRule="auto"/>
        <w:rPr>
          <w:rFonts w:ascii="Arial" w:hAnsi="Arial" w:cs="Arial"/>
        </w:rPr>
      </w:pPr>
      <w:r w:rsidRPr="00956FFC">
        <w:rPr>
          <w:rFonts w:ascii="Arial" w:hAnsi="Arial" w:cs="Arial"/>
        </w:rPr>
        <w:t xml:space="preserve">There are currently </w:t>
      </w:r>
      <w:r w:rsidRPr="002B1616" w:rsidR="0037121D">
        <w:rPr>
          <w:rFonts w:ascii="Arial" w:hAnsi="Arial" w:cs="Arial"/>
        </w:rPr>
        <w:t>insignificant</w:t>
      </w:r>
      <w:r w:rsidR="004E55A9">
        <w:rPr>
          <w:rFonts w:ascii="Arial" w:hAnsi="Arial" w:cs="Arial"/>
        </w:rPr>
        <w:t xml:space="preserve"> differences in mean pellet </w:t>
      </w:r>
      <w:r w:rsidR="00CD6116">
        <w:rPr>
          <w:rFonts w:ascii="Arial" w:hAnsi="Arial" w:cs="Arial"/>
        </w:rPr>
        <w:t xml:space="preserve">groups per 100 m and deer density between the bison, </w:t>
      </w:r>
      <w:proofErr w:type="gramStart"/>
      <w:r w:rsidR="00CD6116">
        <w:rPr>
          <w:rFonts w:ascii="Arial" w:hAnsi="Arial" w:cs="Arial"/>
        </w:rPr>
        <w:t>livestock</w:t>
      </w:r>
      <w:proofErr w:type="gramEnd"/>
      <w:r w:rsidR="00CD6116">
        <w:rPr>
          <w:rFonts w:ascii="Arial" w:hAnsi="Arial" w:cs="Arial"/>
        </w:rPr>
        <w:t xml:space="preserve"> and control area.</w:t>
      </w:r>
    </w:p>
    <w:p w:rsidRPr="00956FFC" w:rsidR="00013A9B" w:rsidP="000752A3" w:rsidRDefault="009F7054" w14:paraId="57E22D59" w14:textId="453D6B88">
      <w:pPr>
        <w:spacing w:line="276" w:lineRule="auto"/>
        <w:rPr>
          <w:rFonts w:ascii="Arial" w:hAnsi="Arial" w:cs="Arial"/>
        </w:rPr>
      </w:pPr>
      <w:r w:rsidRPr="7964BA9C">
        <w:rPr>
          <w:rFonts w:ascii="Arial" w:hAnsi="Arial" w:cs="Arial"/>
        </w:rPr>
        <w:t xml:space="preserve">This survey is going to be repeated in 2026 as part of the Wilder Blean Monitoring Programme. Despite </w:t>
      </w:r>
      <w:r w:rsidRPr="7964BA9C" w:rsidR="00ED54D0">
        <w:rPr>
          <w:rFonts w:ascii="Arial" w:hAnsi="Arial" w:cs="Arial"/>
        </w:rPr>
        <w:t xml:space="preserve">some of </w:t>
      </w:r>
      <w:r w:rsidRPr="7964BA9C">
        <w:rPr>
          <w:rFonts w:ascii="Arial" w:hAnsi="Arial" w:cs="Arial"/>
        </w:rPr>
        <w:t>the project area being fenced in</w:t>
      </w:r>
      <w:r w:rsidRPr="7964BA9C" w:rsidR="00016546">
        <w:rPr>
          <w:rFonts w:ascii="Arial" w:hAnsi="Arial" w:cs="Arial"/>
        </w:rPr>
        <w:t>,</w:t>
      </w:r>
      <w:r w:rsidRPr="7964BA9C" w:rsidR="00ED54D0">
        <w:rPr>
          <w:rFonts w:ascii="Arial" w:hAnsi="Arial" w:cs="Arial"/>
        </w:rPr>
        <w:t xml:space="preserve"> deer immigration will be monitored periodically</w:t>
      </w:r>
      <w:r w:rsidRPr="7964BA9C" w:rsidR="004C4081">
        <w:rPr>
          <w:rFonts w:ascii="Arial" w:hAnsi="Arial" w:cs="Arial"/>
        </w:rPr>
        <w:t xml:space="preserve"> </w:t>
      </w:r>
      <w:r w:rsidRPr="7964BA9C" w:rsidR="00064428">
        <w:rPr>
          <w:rFonts w:ascii="Arial" w:hAnsi="Arial" w:cs="Arial"/>
        </w:rPr>
        <w:t xml:space="preserve">due to Muntjac being a fast-breeding species (Young et al., 2015) and the fact that </w:t>
      </w:r>
      <w:r w:rsidRPr="7964BA9C" w:rsidR="683DC996">
        <w:rPr>
          <w:rFonts w:ascii="Arial" w:hAnsi="Arial" w:cs="Arial"/>
        </w:rPr>
        <w:t xml:space="preserve">the </w:t>
      </w:r>
      <w:r w:rsidRPr="7964BA9C" w:rsidR="00064428">
        <w:rPr>
          <w:rFonts w:ascii="Arial" w:hAnsi="Arial" w:cs="Arial"/>
        </w:rPr>
        <w:t xml:space="preserve">fences </w:t>
      </w:r>
      <w:r w:rsidRPr="7964BA9C" w:rsidR="6720CD90">
        <w:rPr>
          <w:rFonts w:ascii="Arial" w:hAnsi="Arial" w:cs="Arial"/>
        </w:rPr>
        <w:t>are not expected to</w:t>
      </w:r>
      <w:r w:rsidRPr="7964BA9C" w:rsidR="00B66932">
        <w:rPr>
          <w:rFonts w:ascii="Arial" w:hAnsi="Arial" w:cs="Arial"/>
        </w:rPr>
        <w:t xml:space="preserve"> present an impenetrable barrier to deer.</w:t>
      </w:r>
    </w:p>
    <w:p w:rsidRPr="00956FFC" w:rsidR="00307FC1" w:rsidP="00F9398A" w:rsidRDefault="00D33C05" w14:paraId="3CEE0CC2" w14:textId="0B4E9EFC">
      <w:pPr>
        <w:pStyle w:val="Heading1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7</w:t>
      </w:r>
      <w:r w:rsidRPr="00956FFC" w:rsidR="00307FC1">
        <w:rPr>
          <w:rFonts w:ascii="Arial" w:hAnsi="Arial" w:cs="Arial"/>
          <w:lang w:val="en-GB"/>
        </w:rPr>
        <w:t xml:space="preserve"> References</w:t>
      </w:r>
    </w:p>
    <w:p w:rsidRPr="00956FFC" w:rsidR="00941443" w:rsidP="000752A3" w:rsidRDefault="00941443" w14:paraId="58E2DBA4" w14:textId="384C5D6F">
      <w:pPr>
        <w:spacing w:line="276" w:lineRule="auto"/>
        <w:rPr>
          <w:rFonts w:ascii="Arial" w:hAnsi="Arial" w:cs="Arial"/>
          <w:lang w:val="en-GB"/>
        </w:rPr>
      </w:pPr>
      <w:proofErr w:type="spellStart"/>
      <w:r w:rsidRPr="00956FFC">
        <w:rPr>
          <w:rFonts w:ascii="Arial" w:hAnsi="Arial" w:cs="Arial"/>
          <w:lang w:val="en-GB"/>
        </w:rPr>
        <w:t>Mayle</w:t>
      </w:r>
      <w:proofErr w:type="spellEnd"/>
      <w:r w:rsidRPr="00956FFC">
        <w:rPr>
          <w:rFonts w:ascii="Arial" w:hAnsi="Arial" w:cs="Arial"/>
          <w:lang w:val="en-GB"/>
        </w:rPr>
        <w:t xml:space="preserve"> </w:t>
      </w:r>
      <w:r w:rsidRPr="00956FFC" w:rsidR="00BE0950">
        <w:rPr>
          <w:rFonts w:ascii="Arial" w:hAnsi="Arial" w:cs="Arial"/>
          <w:lang w:val="en-GB"/>
        </w:rPr>
        <w:t>B</w:t>
      </w:r>
      <w:r w:rsidRPr="00956FFC">
        <w:rPr>
          <w:rFonts w:ascii="Arial" w:hAnsi="Arial" w:cs="Arial"/>
          <w:lang w:val="en-GB"/>
        </w:rPr>
        <w:t>.</w:t>
      </w:r>
      <w:r w:rsidRPr="00956FFC" w:rsidR="00434D85">
        <w:rPr>
          <w:rFonts w:ascii="Arial" w:hAnsi="Arial" w:cs="Arial"/>
          <w:lang w:val="en-GB"/>
        </w:rPr>
        <w:t xml:space="preserve"> A.</w:t>
      </w:r>
      <w:r w:rsidRPr="00956FFC" w:rsidR="00BE0950">
        <w:rPr>
          <w:rFonts w:ascii="Arial" w:hAnsi="Arial" w:cs="Arial"/>
          <w:lang w:val="en-GB"/>
        </w:rPr>
        <w:t>, Peace A.</w:t>
      </w:r>
      <w:r w:rsidRPr="00956FFC" w:rsidR="00434D85">
        <w:rPr>
          <w:rFonts w:ascii="Arial" w:hAnsi="Arial" w:cs="Arial"/>
          <w:lang w:val="en-GB"/>
        </w:rPr>
        <w:t xml:space="preserve"> J.</w:t>
      </w:r>
      <w:r w:rsidRPr="00956FFC" w:rsidR="00BE0950">
        <w:rPr>
          <w:rFonts w:ascii="Arial" w:hAnsi="Arial" w:cs="Arial"/>
          <w:lang w:val="en-GB"/>
        </w:rPr>
        <w:t>,</w:t>
      </w:r>
      <w:r w:rsidRPr="00956FFC" w:rsidR="00434D85">
        <w:rPr>
          <w:rFonts w:ascii="Arial" w:hAnsi="Arial" w:cs="Arial"/>
          <w:lang w:val="en-GB"/>
        </w:rPr>
        <w:t xml:space="preserve"> Gill R.</w:t>
      </w:r>
      <w:r w:rsidRPr="00956FFC" w:rsidR="00BE0950">
        <w:rPr>
          <w:rFonts w:ascii="Arial" w:hAnsi="Arial" w:cs="Arial"/>
          <w:lang w:val="en-GB"/>
        </w:rPr>
        <w:t xml:space="preserve"> </w:t>
      </w:r>
      <w:r w:rsidRPr="00956FFC" w:rsidR="00434D85">
        <w:rPr>
          <w:rFonts w:ascii="Arial" w:hAnsi="Arial" w:cs="Arial"/>
          <w:lang w:val="en-GB"/>
        </w:rPr>
        <w:t xml:space="preserve">M. A. </w:t>
      </w:r>
      <w:r w:rsidRPr="00956FFC" w:rsidR="00BE0950">
        <w:rPr>
          <w:rFonts w:ascii="Arial" w:hAnsi="Arial" w:cs="Arial"/>
          <w:lang w:val="en-GB"/>
        </w:rPr>
        <w:t>(1999)</w:t>
      </w:r>
      <w:r w:rsidRPr="00956FFC" w:rsidR="0030243E">
        <w:rPr>
          <w:rFonts w:ascii="Arial" w:hAnsi="Arial" w:cs="Arial"/>
          <w:lang w:val="en-GB"/>
        </w:rPr>
        <w:t>.</w:t>
      </w:r>
      <w:r w:rsidRPr="00956FFC" w:rsidR="000640EA">
        <w:rPr>
          <w:rFonts w:ascii="Arial" w:hAnsi="Arial" w:cs="Arial"/>
          <w:lang w:val="en-GB"/>
        </w:rPr>
        <w:t xml:space="preserve"> How </w:t>
      </w:r>
      <w:r w:rsidRPr="00956FFC" w:rsidR="0030243E">
        <w:rPr>
          <w:rFonts w:ascii="Arial" w:hAnsi="Arial" w:cs="Arial"/>
          <w:lang w:val="en-GB"/>
        </w:rPr>
        <w:t>M</w:t>
      </w:r>
      <w:r w:rsidRPr="00956FFC" w:rsidR="000640EA">
        <w:rPr>
          <w:rFonts w:ascii="Arial" w:hAnsi="Arial" w:cs="Arial"/>
          <w:lang w:val="en-GB"/>
        </w:rPr>
        <w:t xml:space="preserve">any </w:t>
      </w:r>
      <w:r w:rsidRPr="00956FFC" w:rsidR="0030243E">
        <w:rPr>
          <w:rFonts w:ascii="Arial" w:hAnsi="Arial" w:cs="Arial"/>
          <w:lang w:val="en-GB"/>
        </w:rPr>
        <w:t>D</w:t>
      </w:r>
      <w:r w:rsidRPr="00956FFC" w:rsidR="000640EA">
        <w:rPr>
          <w:rFonts w:ascii="Arial" w:hAnsi="Arial" w:cs="Arial"/>
          <w:lang w:val="en-GB"/>
        </w:rPr>
        <w:t xml:space="preserve">eer? </w:t>
      </w:r>
      <w:r w:rsidRPr="00956FFC" w:rsidR="000640EA">
        <w:rPr>
          <w:rFonts w:ascii="Arial" w:hAnsi="Arial" w:cs="Arial"/>
          <w:i/>
          <w:iCs/>
          <w:lang w:val="en-GB"/>
        </w:rPr>
        <w:t>A field guide to estimating deer population size</w:t>
      </w:r>
      <w:r w:rsidRPr="00956FFC" w:rsidR="002E5786">
        <w:rPr>
          <w:rFonts w:ascii="Arial" w:hAnsi="Arial" w:cs="Arial"/>
          <w:i/>
          <w:iCs/>
          <w:lang w:val="en-GB"/>
        </w:rPr>
        <w:t xml:space="preserve">. </w:t>
      </w:r>
      <w:r w:rsidRPr="00956FFC" w:rsidR="002E5786">
        <w:rPr>
          <w:rFonts w:ascii="Arial" w:hAnsi="Arial" w:cs="Arial"/>
          <w:lang w:val="en-GB"/>
        </w:rPr>
        <w:t>Forestry Commission, Edinburgh.</w:t>
      </w:r>
    </w:p>
    <w:p w:rsidRPr="00586260" w:rsidR="00307FC1" w:rsidP="00586260" w:rsidRDefault="00710859" w14:paraId="2CCC76CE" w14:textId="463FF1E8">
      <w:pPr>
        <w:spacing w:line="276" w:lineRule="auto"/>
        <w:rPr>
          <w:rFonts w:ascii="Arial" w:hAnsi="Arial" w:cs="Arial"/>
          <w:i/>
          <w:iCs/>
          <w:lang w:val="en-GB"/>
        </w:rPr>
        <w:sectPr w:rsidRPr="00586260" w:rsidR="00307FC1" w:rsidSect="008B2CA0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10" w:h="16840" w:orient="portrait"/>
          <w:pgMar w:top="1440" w:right="1080" w:bottom="1440" w:left="1080" w:header="720" w:footer="720" w:gutter="0"/>
          <w:cols w:space="720"/>
          <w:docGrid w:linePitch="299"/>
        </w:sectPr>
      </w:pPr>
      <w:r>
        <w:rPr>
          <w:rFonts w:ascii="Arial" w:hAnsi="Arial" w:cs="Arial"/>
          <w:lang w:val="en-GB"/>
        </w:rPr>
        <w:t>Young J. S., Rya</w:t>
      </w:r>
      <w:r w:rsidR="003C042A">
        <w:rPr>
          <w:rFonts w:ascii="Arial" w:hAnsi="Arial" w:cs="Arial"/>
          <w:lang w:val="en-GB"/>
        </w:rPr>
        <w:t>n H., Thompson S., Newcombe M., Puckett J</w:t>
      </w:r>
      <w:r w:rsidR="006E7BEC">
        <w:rPr>
          <w:rFonts w:ascii="Arial" w:hAnsi="Arial" w:cs="Arial"/>
          <w:lang w:val="en-GB"/>
        </w:rPr>
        <w:t>. (2015).</w:t>
      </w:r>
      <w:r w:rsidR="003C042A">
        <w:rPr>
          <w:rFonts w:ascii="Arial" w:hAnsi="Arial" w:cs="Arial"/>
          <w:lang w:val="en-GB"/>
        </w:rPr>
        <w:t xml:space="preserve"> </w:t>
      </w:r>
      <w:r w:rsidR="006E7BEC">
        <w:rPr>
          <w:rFonts w:ascii="Arial" w:hAnsi="Arial" w:cs="Arial"/>
          <w:lang w:val="en-GB"/>
        </w:rPr>
        <w:t>Mammals of Kent</w:t>
      </w:r>
      <w:r w:rsidR="00586260">
        <w:rPr>
          <w:rFonts w:ascii="Arial" w:hAnsi="Arial" w:cs="Arial"/>
          <w:lang w:val="en-GB"/>
        </w:rPr>
        <w:t xml:space="preserve">. </w:t>
      </w:r>
      <w:r w:rsidRPr="00586260" w:rsidR="00586260">
        <w:rPr>
          <w:rFonts w:ascii="Arial" w:hAnsi="Arial" w:cs="Arial"/>
          <w:i/>
          <w:iCs/>
          <w:lang w:val="en-GB"/>
        </w:rPr>
        <w:t>A mammal distribution atlas, account of surveys, recording and monitoring</w:t>
      </w:r>
      <w:r w:rsidR="00586260">
        <w:rPr>
          <w:rFonts w:ascii="Arial" w:hAnsi="Arial" w:cs="Arial"/>
          <w:i/>
          <w:iCs/>
          <w:lang w:val="en-GB"/>
        </w:rPr>
        <w:t xml:space="preserve">. </w:t>
      </w:r>
      <w:r w:rsidRPr="00384B69" w:rsidR="00FC7AE6">
        <w:rPr>
          <w:rFonts w:ascii="Arial" w:hAnsi="Arial" w:cs="Arial"/>
          <w:lang w:val="en-GB"/>
        </w:rPr>
        <w:t>Kent Mammal Group, Kent Bat Group, East Kent Badger Group and Kent Field Club</w:t>
      </w:r>
      <w:r w:rsidRPr="00384B69" w:rsidR="00384B69">
        <w:rPr>
          <w:rFonts w:ascii="Arial" w:hAnsi="Arial" w:cs="Arial"/>
          <w:lang w:val="en-GB"/>
        </w:rPr>
        <w:t>, Broadstairs.</w:t>
      </w:r>
    </w:p>
    <w:p w:rsidRPr="00956FFC" w:rsidR="00D54397" w:rsidRDefault="00D54397" w14:paraId="2EC72A7B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29B57279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30F551DE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4E52772E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4CB30F21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0C5842A7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3101B618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29B37DC1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65EC1014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2C31CD99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0DA92381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2CC3B2D4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6AB033DF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04C2EF72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45689E70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5993071A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7884572B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08110DF3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1150EA8A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684259A4" w14:textId="77777777">
      <w:pPr>
        <w:pStyle w:val="BodyText"/>
        <w:rPr>
          <w:rFonts w:ascii="Arial" w:hAnsi="Arial" w:cs="Arial"/>
        </w:rPr>
      </w:pPr>
    </w:p>
    <w:p w:rsidRPr="00956FFC" w:rsidR="00D54397" w:rsidRDefault="00D54397" w14:paraId="56DFFA05" w14:textId="77777777">
      <w:pPr>
        <w:spacing w:line="264" w:lineRule="exact"/>
        <w:rPr>
          <w:rFonts w:ascii="Arial" w:hAnsi="Arial" w:cs="Arial"/>
          <w:sz w:val="16"/>
        </w:rPr>
        <w:sectPr w:rsidRPr="00956FFC" w:rsidR="00D54397">
          <w:pgSz w:w="11910" w:h="16840" w:orient="portrait"/>
          <w:pgMar w:top="680" w:right="380" w:bottom="280" w:left="500" w:header="720" w:footer="720" w:gutter="0"/>
          <w:cols w:space="720"/>
        </w:sectPr>
      </w:pPr>
    </w:p>
    <w:p w:rsidRPr="00956FFC" w:rsidR="00D54397" w:rsidRDefault="00D54397" w14:paraId="68F00278" w14:textId="77777777">
      <w:pPr>
        <w:spacing w:line="276" w:lineRule="auto"/>
        <w:rPr>
          <w:rFonts w:ascii="Arial" w:hAnsi="Arial" w:cs="Arial"/>
          <w:sz w:val="18"/>
        </w:rPr>
        <w:sectPr w:rsidRPr="00956FFC" w:rsidR="00D54397">
          <w:pgSz w:w="11910" w:h="16840" w:orient="portrait"/>
          <w:pgMar w:top="640" w:right="380" w:bottom="280" w:left="500" w:header="720" w:footer="720" w:gutter="0"/>
          <w:cols w:space="720"/>
        </w:sectPr>
      </w:pPr>
    </w:p>
    <w:p w:rsidRPr="00956FFC" w:rsidR="00D54397" w:rsidRDefault="00D54397" w14:paraId="20C24B0A" w14:textId="12180DEE">
      <w:pPr>
        <w:rPr>
          <w:rFonts w:ascii="Arial" w:hAnsi="Arial" w:cs="Arial"/>
          <w:sz w:val="2"/>
          <w:szCs w:val="2"/>
        </w:rPr>
      </w:pPr>
    </w:p>
    <w:sectPr w:rsidRPr="00956FFC" w:rsidR="00D54397">
      <w:type w:val="continuous"/>
      <w:pgSz w:w="11910" w:h="16840" w:orient="portrait"/>
      <w:pgMar w:top="720" w:right="400" w:bottom="28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0025D" w:rsidP="00134EA8" w:rsidRDefault="0040025D" w14:paraId="7EBD0161" w14:textId="77777777">
      <w:r>
        <w:separator/>
      </w:r>
    </w:p>
  </w:endnote>
  <w:endnote w:type="continuationSeparator" w:id="0">
    <w:p w:rsidR="0040025D" w:rsidP="00134EA8" w:rsidRDefault="0040025D" w14:paraId="54F0964C" w14:textId="77777777">
      <w:r>
        <w:continuationSeparator/>
      </w:r>
    </w:p>
  </w:endnote>
  <w:endnote w:type="continuationNotice" w:id="1">
    <w:p w:rsidR="0040025D" w:rsidRDefault="0040025D" w14:paraId="47EB41F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4EA8" w:rsidRDefault="00134EA8" w14:paraId="76C854F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4EA8" w:rsidRDefault="00134EA8" w14:paraId="3217F7F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4EA8" w:rsidRDefault="00134EA8" w14:paraId="1150D2F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0025D" w:rsidP="00134EA8" w:rsidRDefault="0040025D" w14:paraId="45D15F89" w14:textId="77777777">
      <w:r>
        <w:separator/>
      </w:r>
    </w:p>
  </w:footnote>
  <w:footnote w:type="continuationSeparator" w:id="0">
    <w:p w:rsidR="0040025D" w:rsidP="00134EA8" w:rsidRDefault="0040025D" w14:paraId="2F4567F4" w14:textId="77777777">
      <w:r>
        <w:continuationSeparator/>
      </w:r>
    </w:p>
  </w:footnote>
  <w:footnote w:type="continuationNotice" w:id="1">
    <w:p w:rsidR="0040025D" w:rsidRDefault="0040025D" w14:paraId="02D0DE75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4EA8" w:rsidRDefault="00134EA8" w14:paraId="721559C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4EA8" w:rsidRDefault="00134EA8" w14:paraId="05E98848" w14:textId="4213F0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4EA8" w:rsidRDefault="00134EA8" w14:paraId="1BE1AC12" w14:textId="77777777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5fFsApoNXoeAow" int2:id="R35ce3nD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61789"/>
    <w:multiLevelType w:val="hybridMultilevel"/>
    <w:tmpl w:val="3F4CB9F8"/>
    <w:lvl w:ilvl="0" w:tplc="0809000F">
      <w:start w:val="1"/>
      <w:numFmt w:val="decimal"/>
      <w:lvlText w:val="%1."/>
      <w:lvlJc w:val="left"/>
      <w:pPr>
        <w:ind w:left="939" w:hanging="360"/>
      </w:pPr>
    </w:lvl>
    <w:lvl w:ilvl="1" w:tplc="08090019" w:tentative="1">
      <w:start w:val="1"/>
      <w:numFmt w:val="lowerLetter"/>
      <w:lvlText w:val="%2."/>
      <w:lvlJc w:val="left"/>
      <w:pPr>
        <w:ind w:left="1659" w:hanging="360"/>
      </w:pPr>
    </w:lvl>
    <w:lvl w:ilvl="2" w:tplc="0809001B" w:tentative="1">
      <w:start w:val="1"/>
      <w:numFmt w:val="lowerRoman"/>
      <w:lvlText w:val="%3."/>
      <w:lvlJc w:val="right"/>
      <w:pPr>
        <w:ind w:left="2379" w:hanging="180"/>
      </w:pPr>
    </w:lvl>
    <w:lvl w:ilvl="3" w:tplc="0809000F" w:tentative="1">
      <w:start w:val="1"/>
      <w:numFmt w:val="decimal"/>
      <w:lvlText w:val="%4."/>
      <w:lvlJc w:val="left"/>
      <w:pPr>
        <w:ind w:left="3099" w:hanging="360"/>
      </w:pPr>
    </w:lvl>
    <w:lvl w:ilvl="4" w:tplc="08090019" w:tentative="1">
      <w:start w:val="1"/>
      <w:numFmt w:val="lowerLetter"/>
      <w:lvlText w:val="%5."/>
      <w:lvlJc w:val="left"/>
      <w:pPr>
        <w:ind w:left="3819" w:hanging="360"/>
      </w:pPr>
    </w:lvl>
    <w:lvl w:ilvl="5" w:tplc="0809001B" w:tentative="1">
      <w:start w:val="1"/>
      <w:numFmt w:val="lowerRoman"/>
      <w:lvlText w:val="%6."/>
      <w:lvlJc w:val="right"/>
      <w:pPr>
        <w:ind w:left="4539" w:hanging="180"/>
      </w:pPr>
    </w:lvl>
    <w:lvl w:ilvl="6" w:tplc="0809000F" w:tentative="1">
      <w:start w:val="1"/>
      <w:numFmt w:val="decimal"/>
      <w:lvlText w:val="%7."/>
      <w:lvlJc w:val="left"/>
      <w:pPr>
        <w:ind w:left="5259" w:hanging="360"/>
      </w:pPr>
    </w:lvl>
    <w:lvl w:ilvl="7" w:tplc="08090019" w:tentative="1">
      <w:start w:val="1"/>
      <w:numFmt w:val="lowerLetter"/>
      <w:lvlText w:val="%8."/>
      <w:lvlJc w:val="left"/>
      <w:pPr>
        <w:ind w:left="5979" w:hanging="360"/>
      </w:pPr>
    </w:lvl>
    <w:lvl w:ilvl="8" w:tplc="0809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1" w15:restartNumberingAfterBreak="0">
    <w:nsid w:val="0E440A02"/>
    <w:multiLevelType w:val="hybridMultilevel"/>
    <w:tmpl w:val="64DE0A5A"/>
    <w:lvl w:ilvl="0" w:tplc="83CEFD68">
      <w:start w:val="9"/>
      <w:numFmt w:val="decimal"/>
      <w:lvlText w:val="%1"/>
      <w:lvlJc w:val="left"/>
      <w:pPr>
        <w:ind w:left="340" w:hanging="12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position w:val="10"/>
        <w:sz w:val="14"/>
        <w:szCs w:val="14"/>
      </w:rPr>
    </w:lvl>
    <w:lvl w:ilvl="1" w:tplc="388CC9EC">
      <w:numFmt w:val="bullet"/>
      <w:lvlText w:val="•"/>
      <w:lvlJc w:val="left"/>
      <w:pPr>
        <w:ind w:left="1406" w:hanging="120"/>
      </w:pPr>
      <w:rPr>
        <w:rFonts w:hint="default"/>
      </w:rPr>
    </w:lvl>
    <w:lvl w:ilvl="2" w:tplc="E1EA8F90">
      <w:numFmt w:val="bullet"/>
      <w:lvlText w:val="•"/>
      <w:lvlJc w:val="left"/>
      <w:pPr>
        <w:ind w:left="2472" w:hanging="120"/>
      </w:pPr>
      <w:rPr>
        <w:rFonts w:hint="default"/>
      </w:rPr>
    </w:lvl>
    <w:lvl w:ilvl="3" w:tplc="EE8C2C8E">
      <w:numFmt w:val="bullet"/>
      <w:lvlText w:val="•"/>
      <w:lvlJc w:val="left"/>
      <w:pPr>
        <w:ind w:left="3539" w:hanging="120"/>
      </w:pPr>
      <w:rPr>
        <w:rFonts w:hint="default"/>
      </w:rPr>
    </w:lvl>
    <w:lvl w:ilvl="4" w:tplc="A5A42C26">
      <w:numFmt w:val="bullet"/>
      <w:lvlText w:val="•"/>
      <w:lvlJc w:val="left"/>
      <w:pPr>
        <w:ind w:left="4605" w:hanging="120"/>
      </w:pPr>
      <w:rPr>
        <w:rFonts w:hint="default"/>
      </w:rPr>
    </w:lvl>
    <w:lvl w:ilvl="5" w:tplc="391C40F6">
      <w:numFmt w:val="bullet"/>
      <w:lvlText w:val="•"/>
      <w:lvlJc w:val="left"/>
      <w:pPr>
        <w:ind w:left="5672" w:hanging="120"/>
      </w:pPr>
      <w:rPr>
        <w:rFonts w:hint="default"/>
      </w:rPr>
    </w:lvl>
    <w:lvl w:ilvl="6" w:tplc="6EB69AC0">
      <w:numFmt w:val="bullet"/>
      <w:lvlText w:val="•"/>
      <w:lvlJc w:val="left"/>
      <w:pPr>
        <w:ind w:left="6738" w:hanging="120"/>
      </w:pPr>
      <w:rPr>
        <w:rFonts w:hint="default"/>
      </w:rPr>
    </w:lvl>
    <w:lvl w:ilvl="7" w:tplc="467C7502">
      <w:numFmt w:val="bullet"/>
      <w:lvlText w:val="•"/>
      <w:lvlJc w:val="left"/>
      <w:pPr>
        <w:ind w:left="7805" w:hanging="120"/>
      </w:pPr>
      <w:rPr>
        <w:rFonts w:hint="default"/>
      </w:rPr>
    </w:lvl>
    <w:lvl w:ilvl="8" w:tplc="31D04B9A">
      <w:numFmt w:val="bullet"/>
      <w:lvlText w:val="•"/>
      <w:lvlJc w:val="left"/>
      <w:pPr>
        <w:ind w:left="8871" w:hanging="120"/>
      </w:pPr>
      <w:rPr>
        <w:rFonts w:hint="default"/>
      </w:rPr>
    </w:lvl>
  </w:abstractNum>
  <w:abstractNum w:abstractNumId="2" w15:restartNumberingAfterBreak="0">
    <w:nsid w:val="2CF624E1"/>
    <w:multiLevelType w:val="hybridMultilevel"/>
    <w:tmpl w:val="E7DC7E92"/>
    <w:lvl w:ilvl="0" w:tplc="133E9A2C">
      <w:numFmt w:val="bullet"/>
      <w:lvlText w:val=""/>
      <w:lvlJc w:val="left"/>
      <w:pPr>
        <w:ind w:left="58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0"/>
        <w:szCs w:val="20"/>
      </w:rPr>
    </w:lvl>
    <w:lvl w:ilvl="1" w:tplc="1CC61E60">
      <w:numFmt w:val="bullet"/>
      <w:lvlText w:val=""/>
      <w:lvlJc w:val="left"/>
      <w:pPr>
        <w:ind w:left="94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0"/>
        <w:szCs w:val="20"/>
      </w:rPr>
    </w:lvl>
    <w:lvl w:ilvl="2" w:tplc="CE80BA74">
      <w:numFmt w:val="bullet"/>
      <w:lvlText w:val="•"/>
      <w:lvlJc w:val="left"/>
      <w:pPr>
        <w:ind w:left="2060" w:hanging="360"/>
      </w:pPr>
      <w:rPr>
        <w:rFonts w:hint="default"/>
      </w:rPr>
    </w:lvl>
    <w:lvl w:ilvl="3" w:tplc="A37A1CC6">
      <w:numFmt w:val="bullet"/>
      <w:lvlText w:val="•"/>
      <w:lvlJc w:val="left"/>
      <w:pPr>
        <w:ind w:left="3180" w:hanging="360"/>
      </w:pPr>
      <w:rPr>
        <w:rFonts w:hint="default"/>
      </w:rPr>
    </w:lvl>
    <w:lvl w:ilvl="4" w:tplc="4AD4377E">
      <w:numFmt w:val="bullet"/>
      <w:lvlText w:val="•"/>
      <w:lvlJc w:val="left"/>
      <w:pPr>
        <w:ind w:left="4301" w:hanging="360"/>
      </w:pPr>
      <w:rPr>
        <w:rFonts w:hint="default"/>
      </w:rPr>
    </w:lvl>
    <w:lvl w:ilvl="5" w:tplc="69E2968A">
      <w:numFmt w:val="bullet"/>
      <w:lvlText w:val="•"/>
      <w:lvlJc w:val="left"/>
      <w:pPr>
        <w:ind w:left="5421" w:hanging="360"/>
      </w:pPr>
      <w:rPr>
        <w:rFonts w:hint="default"/>
      </w:rPr>
    </w:lvl>
    <w:lvl w:ilvl="6" w:tplc="B6E0280C">
      <w:numFmt w:val="bullet"/>
      <w:lvlText w:val="•"/>
      <w:lvlJc w:val="left"/>
      <w:pPr>
        <w:ind w:left="6542" w:hanging="360"/>
      </w:pPr>
      <w:rPr>
        <w:rFonts w:hint="default"/>
      </w:rPr>
    </w:lvl>
    <w:lvl w:ilvl="7" w:tplc="AB9AB888">
      <w:numFmt w:val="bullet"/>
      <w:lvlText w:val="•"/>
      <w:lvlJc w:val="left"/>
      <w:pPr>
        <w:ind w:left="7662" w:hanging="360"/>
      </w:pPr>
      <w:rPr>
        <w:rFonts w:hint="default"/>
      </w:rPr>
    </w:lvl>
    <w:lvl w:ilvl="8" w:tplc="EE48F1BC">
      <w:numFmt w:val="bullet"/>
      <w:lvlText w:val="•"/>
      <w:lvlJc w:val="left"/>
      <w:pPr>
        <w:ind w:left="8783" w:hanging="360"/>
      </w:pPr>
      <w:rPr>
        <w:rFonts w:hint="default"/>
      </w:rPr>
    </w:lvl>
  </w:abstractNum>
  <w:abstractNum w:abstractNumId="3" w15:restartNumberingAfterBreak="0">
    <w:nsid w:val="48412131"/>
    <w:multiLevelType w:val="hybridMultilevel"/>
    <w:tmpl w:val="23860E2C"/>
    <w:lvl w:ilvl="0" w:tplc="24D0AD86">
      <w:start w:val="1"/>
      <w:numFmt w:val="decimal"/>
      <w:lvlText w:val="%1."/>
      <w:lvlJc w:val="left"/>
      <w:pPr>
        <w:ind w:left="827" w:hanging="360"/>
      </w:pPr>
      <w:rPr>
        <w:rFonts w:hint="default"/>
        <w:w w:val="100"/>
      </w:rPr>
    </w:lvl>
    <w:lvl w:ilvl="1" w:tplc="78F0F1D4">
      <w:numFmt w:val="bullet"/>
      <w:lvlText w:val="•"/>
      <w:lvlJc w:val="left"/>
      <w:pPr>
        <w:ind w:left="1398" w:hanging="360"/>
      </w:pPr>
      <w:rPr>
        <w:rFonts w:hint="default"/>
      </w:rPr>
    </w:lvl>
    <w:lvl w:ilvl="2" w:tplc="05B2D192">
      <w:numFmt w:val="bullet"/>
      <w:lvlText w:val="•"/>
      <w:lvlJc w:val="left"/>
      <w:pPr>
        <w:ind w:left="1977" w:hanging="360"/>
      </w:pPr>
      <w:rPr>
        <w:rFonts w:hint="default"/>
      </w:rPr>
    </w:lvl>
    <w:lvl w:ilvl="3" w:tplc="71040242">
      <w:numFmt w:val="bullet"/>
      <w:lvlText w:val="•"/>
      <w:lvlJc w:val="left"/>
      <w:pPr>
        <w:ind w:left="2556" w:hanging="360"/>
      </w:pPr>
      <w:rPr>
        <w:rFonts w:hint="default"/>
      </w:rPr>
    </w:lvl>
    <w:lvl w:ilvl="4" w:tplc="21785C3A">
      <w:numFmt w:val="bullet"/>
      <w:lvlText w:val="•"/>
      <w:lvlJc w:val="left"/>
      <w:pPr>
        <w:ind w:left="3134" w:hanging="360"/>
      </w:pPr>
      <w:rPr>
        <w:rFonts w:hint="default"/>
      </w:rPr>
    </w:lvl>
    <w:lvl w:ilvl="5" w:tplc="703E7F7E">
      <w:numFmt w:val="bullet"/>
      <w:lvlText w:val="•"/>
      <w:lvlJc w:val="left"/>
      <w:pPr>
        <w:ind w:left="3713" w:hanging="360"/>
      </w:pPr>
      <w:rPr>
        <w:rFonts w:hint="default"/>
      </w:rPr>
    </w:lvl>
    <w:lvl w:ilvl="6" w:tplc="857C64F4">
      <w:numFmt w:val="bullet"/>
      <w:lvlText w:val="•"/>
      <w:lvlJc w:val="left"/>
      <w:pPr>
        <w:ind w:left="4292" w:hanging="360"/>
      </w:pPr>
      <w:rPr>
        <w:rFonts w:hint="default"/>
      </w:rPr>
    </w:lvl>
    <w:lvl w:ilvl="7" w:tplc="6EBA3F50">
      <w:numFmt w:val="bullet"/>
      <w:lvlText w:val="•"/>
      <w:lvlJc w:val="left"/>
      <w:pPr>
        <w:ind w:left="4870" w:hanging="360"/>
      </w:pPr>
      <w:rPr>
        <w:rFonts w:hint="default"/>
      </w:rPr>
    </w:lvl>
    <w:lvl w:ilvl="8" w:tplc="6C94F378">
      <w:numFmt w:val="bullet"/>
      <w:lvlText w:val="•"/>
      <w:lvlJc w:val="left"/>
      <w:pPr>
        <w:ind w:left="5449" w:hanging="360"/>
      </w:pPr>
      <w:rPr>
        <w:rFonts w:hint="default"/>
      </w:rPr>
    </w:lvl>
  </w:abstractNum>
  <w:abstractNum w:abstractNumId="4" w15:restartNumberingAfterBreak="0">
    <w:nsid w:val="4A0553FC"/>
    <w:multiLevelType w:val="hybridMultilevel"/>
    <w:tmpl w:val="488A35DC"/>
    <w:lvl w:ilvl="0" w:tplc="9828BFD2">
      <w:numFmt w:val="bullet"/>
      <w:lvlText w:val="•"/>
      <w:lvlJc w:val="left"/>
      <w:pPr>
        <w:ind w:left="412" w:hanging="359"/>
      </w:pPr>
      <w:rPr>
        <w:rFonts w:hint="default" w:ascii="Arial" w:hAnsi="Arial" w:eastAsia="Arial" w:cs="Arial"/>
        <w:b w:val="0"/>
        <w:bCs w:val="0"/>
        <w:i w:val="0"/>
        <w:iCs w:val="0"/>
        <w:color w:val="878785"/>
        <w:w w:val="80"/>
        <w:sz w:val="11"/>
        <w:szCs w:val="11"/>
      </w:rPr>
    </w:lvl>
    <w:lvl w:ilvl="1" w:tplc="848C6806">
      <w:numFmt w:val="bullet"/>
      <w:lvlText w:val="•"/>
      <w:lvlJc w:val="left"/>
      <w:pPr>
        <w:ind w:left="669" w:hanging="359"/>
      </w:pPr>
      <w:rPr>
        <w:rFonts w:hint="default"/>
      </w:rPr>
    </w:lvl>
    <w:lvl w:ilvl="2" w:tplc="224ABC02">
      <w:numFmt w:val="bullet"/>
      <w:lvlText w:val="•"/>
      <w:lvlJc w:val="left"/>
      <w:pPr>
        <w:ind w:left="918" w:hanging="359"/>
      </w:pPr>
      <w:rPr>
        <w:rFonts w:hint="default"/>
      </w:rPr>
    </w:lvl>
    <w:lvl w:ilvl="3" w:tplc="44F864E2">
      <w:numFmt w:val="bullet"/>
      <w:lvlText w:val="•"/>
      <w:lvlJc w:val="left"/>
      <w:pPr>
        <w:ind w:left="1168" w:hanging="359"/>
      </w:pPr>
      <w:rPr>
        <w:rFonts w:hint="default"/>
      </w:rPr>
    </w:lvl>
    <w:lvl w:ilvl="4" w:tplc="9BB85B04">
      <w:numFmt w:val="bullet"/>
      <w:lvlText w:val="•"/>
      <w:lvlJc w:val="left"/>
      <w:pPr>
        <w:ind w:left="1417" w:hanging="359"/>
      </w:pPr>
      <w:rPr>
        <w:rFonts w:hint="default"/>
      </w:rPr>
    </w:lvl>
    <w:lvl w:ilvl="5" w:tplc="2C7E359C">
      <w:numFmt w:val="bullet"/>
      <w:lvlText w:val="•"/>
      <w:lvlJc w:val="left"/>
      <w:pPr>
        <w:ind w:left="1667" w:hanging="359"/>
      </w:pPr>
      <w:rPr>
        <w:rFonts w:hint="default"/>
      </w:rPr>
    </w:lvl>
    <w:lvl w:ilvl="6" w:tplc="33CED13A">
      <w:numFmt w:val="bullet"/>
      <w:lvlText w:val="•"/>
      <w:lvlJc w:val="left"/>
      <w:pPr>
        <w:ind w:left="1916" w:hanging="359"/>
      </w:pPr>
      <w:rPr>
        <w:rFonts w:hint="default"/>
      </w:rPr>
    </w:lvl>
    <w:lvl w:ilvl="7" w:tplc="5F584682">
      <w:numFmt w:val="bullet"/>
      <w:lvlText w:val="•"/>
      <w:lvlJc w:val="left"/>
      <w:pPr>
        <w:ind w:left="2165" w:hanging="359"/>
      </w:pPr>
      <w:rPr>
        <w:rFonts w:hint="default"/>
      </w:rPr>
    </w:lvl>
    <w:lvl w:ilvl="8" w:tplc="6C74F896">
      <w:numFmt w:val="bullet"/>
      <w:lvlText w:val="•"/>
      <w:lvlJc w:val="left"/>
      <w:pPr>
        <w:ind w:left="2415" w:hanging="359"/>
      </w:pPr>
      <w:rPr>
        <w:rFonts w:hint="default"/>
      </w:rPr>
    </w:lvl>
  </w:abstractNum>
  <w:abstractNum w:abstractNumId="5" w15:restartNumberingAfterBreak="0">
    <w:nsid w:val="7102293D"/>
    <w:multiLevelType w:val="hybridMultilevel"/>
    <w:tmpl w:val="80D4B2E4"/>
    <w:lvl w:ilvl="0" w:tplc="8B305776">
      <w:start w:val="1"/>
      <w:numFmt w:val="decimal"/>
      <w:lvlText w:val="%1."/>
      <w:lvlJc w:val="left"/>
      <w:pPr>
        <w:ind w:left="827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7F7F7F"/>
        <w:w w:val="100"/>
        <w:sz w:val="17"/>
        <w:szCs w:val="17"/>
      </w:rPr>
    </w:lvl>
    <w:lvl w:ilvl="1" w:tplc="D8C23022">
      <w:numFmt w:val="bullet"/>
      <w:lvlText w:val="•"/>
      <w:lvlJc w:val="left"/>
      <w:pPr>
        <w:ind w:left="1398" w:hanging="360"/>
      </w:pPr>
      <w:rPr>
        <w:rFonts w:hint="default"/>
      </w:rPr>
    </w:lvl>
    <w:lvl w:ilvl="2" w:tplc="F196920E">
      <w:numFmt w:val="bullet"/>
      <w:lvlText w:val="•"/>
      <w:lvlJc w:val="left"/>
      <w:pPr>
        <w:ind w:left="1977" w:hanging="360"/>
      </w:pPr>
      <w:rPr>
        <w:rFonts w:hint="default"/>
      </w:rPr>
    </w:lvl>
    <w:lvl w:ilvl="3" w:tplc="AB883524">
      <w:numFmt w:val="bullet"/>
      <w:lvlText w:val="•"/>
      <w:lvlJc w:val="left"/>
      <w:pPr>
        <w:ind w:left="2556" w:hanging="360"/>
      </w:pPr>
      <w:rPr>
        <w:rFonts w:hint="default"/>
      </w:rPr>
    </w:lvl>
    <w:lvl w:ilvl="4" w:tplc="F1283CFA">
      <w:numFmt w:val="bullet"/>
      <w:lvlText w:val="•"/>
      <w:lvlJc w:val="left"/>
      <w:pPr>
        <w:ind w:left="3134" w:hanging="360"/>
      </w:pPr>
      <w:rPr>
        <w:rFonts w:hint="default"/>
      </w:rPr>
    </w:lvl>
    <w:lvl w:ilvl="5" w:tplc="B59479F6">
      <w:numFmt w:val="bullet"/>
      <w:lvlText w:val="•"/>
      <w:lvlJc w:val="left"/>
      <w:pPr>
        <w:ind w:left="3713" w:hanging="360"/>
      </w:pPr>
      <w:rPr>
        <w:rFonts w:hint="default"/>
      </w:rPr>
    </w:lvl>
    <w:lvl w:ilvl="6" w:tplc="5AA02356">
      <w:numFmt w:val="bullet"/>
      <w:lvlText w:val="•"/>
      <w:lvlJc w:val="left"/>
      <w:pPr>
        <w:ind w:left="4292" w:hanging="360"/>
      </w:pPr>
      <w:rPr>
        <w:rFonts w:hint="default"/>
      </w:rPr>
    </w:lvl>
    <w:lvl w:ilvl="7" w:tplc="E9C484CA">
      <w:numFmt w:val="bullet"/>
      <w:lvlText w:val="•"/>
      <w:lvlJc w:val="left"/>
      <w:pPr>
        <w:ind w:left="4870" w:hanging="360"/>
      </w:pPr>
      <w:rPr>
        <w:rFonts w:hint="default"/>
      </w:rPr>
    </w:lvl>
    <w:lvl w:ilvl="8" w:tplc="BFEA0D0E">
      <w:numFmt w:val="bullet"/>
      <w:lvlText w:val="•"/>
      <w:lvlJc w:val="left"/>
      <w:pPr>
        <w:ind w:left="5449" w:hanging="360"/>
      </w:pPr>
      <w:rPr>
        <w:rFonts w:hint="default"/>
      </w:rPr>
    </w:lvl>
  </w:abstractNum>
  <w:abstractNum w:abstractNumId="6" w15:restartNumberingAfterBreak="0">
    <w:nsid w:val="749965B7"/>
    <w:multiLevelType w:val="hybridMultilevel"/>
    <w:tmpl w:val="E1DAE98C"/>
    <w:lvl w:ilvl="0" w:tplc="5A583C66">
      <w:numFmt w:val="bullet"/>
      <w:lvlText w:val="•"/>
      <w:lvlJc w:val="left"/>
      <w:pPr>
        <w:ind w:left="363" w:hanging="308"/>
      </w:pPr>
      <w:rPr>
        <w:rFonts w:hint="default" w:ascii="Arial" w:hAnsi="Arial" w:eastAsia="Arial" w:cs="Arial"/>
        <w:b w:val="0"/>
        <w:bCs w:val="0"/>
        <w:i w:val="0"/>
        <w:iCs w:val="0"/>
        <w:color w:val="939393"/>
        <w:w w:val="99"/>
        <w:sz w:val="12"/>
        <w:szCs w:val="12"/>
      </w:rPr>
    </w:lvl>
    <w:lvl w:ilvl="1" w:tplc="62920DCE">
      <w:numFmt w:val="bullet"/>
      <w:lvlText w:val="•"/>
      <w:lvlJc w:val="left"/>
      <w:pPr>
        <w:ind w:left="616" w:hanging="308"/>
      </w:pPr>
      <w:rPr>
        <w:rFonts w:hint="default"/>
      </w:rPr>
    </w:lvl>
    <w:lvl w:ilvl="2" w:tplc="E86C328E">
      <w:numFmt w:val="bullet"/>
      <w:lvlText w:val="•"/>
      <w:lvlJc w:val="left"/>
      <w:pPr>
        <w:ind w:left="873" w:hanging="308"/>
      </w:pPr>
      <w:rPr>
        <w:rFonts w:hint="default"/>
      </w:rPr>
    </w:lvl>
    <w:lvl w:ilvl="3" w:tplc="EA30B208">
      <w:numFmt w:val="bullet"/>
      <w:lvlText w:val="•"/>
      <w:lvlJc w:val="left"/>
      <w:pPr>
        <w:ind w:left="1130" w:hanging="308"/>
      </w:pPr>
      <w:rPr>
        <w:rFonts w:hint="default"/>
      </w:rPr>
    </w:lvl>
    <w:lvl w:ilvl="4" w:tplc="7780C372">
      <w:numFmt w:val="bullet"/>
      <w:lvlText w:val="•"/>
      <w:lvlJc w:val="left"/>
      <w:pPr>
        <w:ind w:left="1387" w:hanging="308"/>
      </w:pPr>
      <w:rPr>
        <w:rFonts w:hint="default"/>
      </w:rPr>
    </w:lvl>
    <w:lvl w:ilvl="5" w:tplc="62188AA8">
      <w:numFmt w:val="bullet"/>
      <w:lvlText w:val="•"/>
      <w:lvlJc w:val="left"/>
      <w:pPr>
        <w:ind w:left="1644" w:hanging="308"/>
      </w:pPr>
      <w:rPr>
        <w:rFonts w:hint="default"/>
      </w:rPr>
    </w:lvl>
    <w:lvl w:ilvl="6" w:tplc="CE24E8D4">
      <w:numFmt w:val="bullet"/>
      <w:lvlText w:val="•"/>
      <w:lvlJc w:val="left"/>
      <w:pPr>
        <w:ind w:left="1901" w:hanging="308"/>
      </w:pPr>
      <w:rPr>
        <w:rFonts w:hint="default"/>
      </w:rPr>
    </w:lvl>
    <w:lvl w:ilvl="7" w:tplc="B5CE25B0">
      <w:numFmt w:val="bullet"/>
      <w:lvlText w:val="•"/>
      <w:lvlJc w:val="left"/>
      <w:pPr>
        <w:ind w:left="2158" w:hanging="308"/>
      </w:pPr>
      <w:rPr>
        <w:rFonts w:hint="default"/>
      </w:rPr>
    </w:lvl>
    <w:lvl w:ilvl="8" w:tplc="50846DEC">
      <w:numFmt w:val="bullet"/>
      <w:lvlText w:val="•"/>
      <w:lvlJc w:val="left"/>
      <w:pPr>
        <w:ind w:left="2415" w:hanging="308"/>
      </w:pPr>
      <w:rPr>
        <w:rFonts w:hint="default"/>
      </w:rPr>
    </w:lvl>
  </w:abstractNum>
  <w:num w:numId="1" w16cid:durableId="224032808">
    <w:abstractNumId w:val="3"/>
  </w:num>
  <w:num w:numId="2" w16cid:durableId="246815763">
    <w:abstractNumId w:val="5"/>
  </w:num>
  <w:num w:numId="3" w16cid:durableId="1643079558">
    <w:abstractNumId w:val="1"/>
  </w:num>
  <w:num w:numId="4" w16cid:durableId="658194322">
    <w:abstractNumId w:val="6"/>
  </w:num>
  <w:num w:numId="5" w16cid:durableId="224099489">
    <w:abstractNumId w:val="4"/>
  </w:num>
  <w:num w:numId="6" w16cid:durableId="487792911">
    <w:abstractNumId w:val="2"/>
  </w:num>
  <w:num w:numId="7" w16cid:durableId="1144859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397"/>
    <w:rsid w:val="00013A9B"/>
    <w:rsid w:val="00016546"/>
    <w:rsid w:val="000401D5"/>
    <w:rsid w:val="00062950"/>
    <w:rsid w:val="000640EA"/>
    <w:rsid w:val="00064428"/>
    <w:rsid w:val="000709E7"/>
    <w:rsid w:val="000752A3"/>
    <w:rsid w:val="0007566C"/>
    <w:rsid w:val="00082A67"/>
    <w:rsid w:val="00083435"/>
    <w:rsid w:val="0008359C"/>
    <w:rsid w:val="000844E6"/>
    <w:rsid w:val="00097F47"/>
    <w:rsid w:val="000B6579"/>
    <w:rsid w:val="000B794C"/>
    <w:rsid w:val="000D2020"/>
    <w:rsid w:val="000F1BA1"/>
    <w:rsid w:val="000F41DE"/>
    <w:rsid w:val="000F5D19"/>
    <w:rsid w:val="00101E99"/>
    <w:rsid w:val="00104FDC"/>
    <w:rsid w:val="001245B5"/>
    <w:rsid w:val="00134EA8"/>
    <w:rsid w:val="00143A6A"/>
    <w:rsid w:val="00145C0F"/>
    <w:rsid w:val="00172B51"/>
    <w:rsid w:val="00175D7F"/>
    <w:rsid w:val="00176668"/>
    <w:rsid w:val="00180F10"/>
    <w:rsid w:val="00183945"/>
    <w:rsid w:val="001933CB"/>
    <w:rsid w:val="00196E33"/>
    <w:rsid w:val="001B7FBE"/>
    <w:rsid w:val="001C175D"/>
    <w:rsid w:val="001C3456"/>
    <w:rsid w:val="001C5815"/>
    <w:rsid w:val="001D06D5"/>
    <w:rsid w:val="001E73B5"/>
    <w:rsid w:val="001F2D89"/>
    <w:rsid w:val="001F5629"/>
    <w:rsid w:val="00201653"/>
    <w:rsid w:val="002035FE"/>
    <w:rsid w:val="002117EC"/>
    <w:rsid w:val="002165C4"/>
    <w:rsid w:val="00217029"/>
    <w:rsid w:val="002206F1"/>
    <w:rsid w:val="00230782"/>
    <w:rsid w:val="00232937"/>
    <w:rsid w:val="00240B08"/>
    <w:rsid w:val="002600EA"/>
    <w:rsid w:val="002710C6"/>
    <w:rsid w:val="00283869"/>
    <w:rsid w:val="0028508A"/>
    <w:rsid w:val="00286574"/>
    <w:rsid w:val="0029080E"/>
    <w:rsid w:val="002A509B"/>
    <w:rsid w:val="002B1616"/>
    <w:rsid w:val="002C7136"/>
    <w:rsid w:val="002E2EB0"/>
    <w:rsid w:val="002E5786"/>
    <w:rsid w:val="002E6F9B"/>
    <w:rsid w:val="002F10E3"/>
    <w:rsid w:val="002F24A2"/>
    <w:rsid w:val="0030243E"/>
    <w:rsid w:val="00302D17"/>
    <w:rsid w:val="00307FC1"/>
    <w:rsid w:val="003145BD"/>
    <w:rsid w:val="00332FAC"/>
    <w:rsid w:val="00340507"/>
    <w:rsid w:val="003422A9"/>
    <w:rsid w:val="00353BF4"/>
    <w:rsid w:val="00355831"/>
    <w:rsid w:val="00365F52"/>
    <w:rsid w:val="0037121D"/>
    <w:rsid w:val="00384B69"/>
    <w:rsid w:val="003979A5"/>
    <w:rsid w:val="003B1FC9"/>
    <w:rsid w:val="003B4D7D"/>
    <w:rsid w:val="003C042A"/>
    <w:rsid w:val="003C07BB"/>
    <w:rsid w:val="003C0839"/>
    <w:rsid w:val="003C281C"/>
    <w:rsid w:val="003D46F8"/>
    <w:rsid w:val="003D7DD5"/>
    <w:rsid w:val="003E5F0E"/>
    <w:rsid w:val="003F4396"/>
    <w:rsid w:val="0040025D"/>
    <w:rsid w:val="0041740A"/>
    <w:rsid w:val="00424FE5"/>
    <w:rsid w:val="00425550"/>
    <w:rsid w:val="00430628"/>
    <w:rsid w:val="00434D85"/>
    <w:rsid w:val="0044402F"/>
    <w:rsid w:val="00445B90"/>
    <w:rsid w:val="004545E8"/>
    <w:rsid w:val="0046629C"/>
    <w:rsid w:val="00480CA0"/>
    <w:rsid w:val="004832F0"/>
    <w:rsid w:val="0049462F"/>
    <w:rsid w:val="004B2C41"/>
    <w:rsid w:val="004B4CBE"/>
    <w:rsid w:val="004B5678"/>
    <w:rsid w:val="004C13DE"/>
    <w:rsid w:val="004C4081"/>
    <w:rsid w:val="004C4A8A"/>
    <w:rsid w:val="004D2963"/>
    <w:rsid w:val="004D4D1D"/>
    <w:rsid w:val="004E55A9"/>
    <w:rsid w:val="004E7CC3"/>
    <w:rsid w:val="00500040"/>
    <w:rsid w:val="00504003"/>
    <w:rsid w:val="00511063"/>
    <w:rsid w:val="00525B83"/>
    <w:rsid w:val="00537770"/>
    <w:rsid w:val="00544FB3"/>
    <w:rsid w:val="00566835"/>
    <w:rsid w:val="00567DF3"/>
    <w:rsid w:val="00567F4F"/>
    <w:rsid w:val="00574B4B"/>
    <w:rsid w:val="00575145"/>
    <w:rsid w:val="00576CE1"/>
    <w:rsid w:val="00586260"/>
    <w:rsid w:val="00587B98"/>
    <w:rsid w:val="00590ED7"/>
    <w:rsid w:val="00595DA8"/>
    <w:rsid w:val="005A1C36"/>
    <w:rsid w:val="005A43E7"/>
    <w:rsid w:val="005A53E6"/>
    <w:rsid w:val="005A5B80"/>
    <w:rsid w:val="005C16F5"/>
    <w:rsid w:val="005C30D5"/>
    <w:rsid w:val="005C6599"/>
    <w:rsid w:val="005E072F"/>
    <w:rsid w:val="005F34C3"/>
    <w:rsid w:val="005F79E7"/>
    <w:rsid w:val="006023DA"/>
    <w:rsid w:val="00614E57"/>
    <w:rsid w:val="00617267"/>
    <w:rsid w:val="0062654E"/>
    <w:rsid w:val="00642B7E"/>
    <w:rsid w:val="00653A6A"/>
    <w:rsid w:val="006606A2"/>
    <w:rsid w:val="00663B63"/>
    <w:rsid w:val="0068247A"/>
    <w:rsid w:val="006A4F6C"/>
    <w:rsid w:val="006C70B8"/>
    <w:rsid w:val="006D2DD7"/>
    <w:rsid w:val="006D70C8"/>
    <w:rsid w:val="006E5D5E"/>
    <w:rsid w:val="006E7BEC"/>
    <w:rsid w:val="006F0D52"/>
    <w:rsid w:val="006F113B"/>
    <w:rsid w:val="006F3437"/>
    <w:rsid w:val="006F7AEF"/>
    <w:rsid w:val="00701BCD"/>
    <w:rsid w:val="00707D5E"/>
    <w:rsid w:val="00710859"/>
    <w:rsid w:val="007122EB"/>
    <w:rsid w:val="00715D25"/>
    <w:rsid w:val="00735080"/>
    <w:rsid w:val="007455D0"/>
    <w:rsid w:val="007529DA"/>
    <w:rsid w:val="00761F3D"/>
    <w:rsid w:val="00766B9A"/>
    <w:rsid w:val="007776EC"/>
    <w:rsid w:val="007940A7"/>
    <w:rsid w:val="007A5543"/>
    <w:rsid w:val="007C0680"/>
    <w:rsid w:val="007D1EF8"/>
    <w:rsid w:val="007E4E8A"/>
    <w:rsid w:val="007F0F7F"/>
    <w:rsid w:val="00820183"/>
    <w:rsid w:val="0082363B"/>
    <w:rsid w:val="00825644"/>
    <w:rsid w:val="008469B8"/>
    <w:rsid w:val="00862D51"/>
    <w:rsid w:val="00874663"/>
    <w:rsid w:val="00876F6B"/>
    <w:rsid w:val="008820E0"/>
    <w:rsid w:val="00883336"/>
    <w:rsid w:val="00887E2F"/>
    <w:rsid w:val="008A2CAE"/>
    <w:rsid w:val="008A36A3"/>
    <w:rsid w:val="008A7C57"/>
    <w:rsid w:val="008B2CA0"/>
    <w:rsid w:val="008B64AD"/>
    <w:rsid w:val="008B6977"/>
    <w:rsid w:val="008C263A"/>
    <w:rsid w:val="008E0A5A"/>
    <w:rsid w:val="008E49B5"/>
    <w:rsid w:val="008F6C44"/>
    <w:rsid w:val="0090458A"/>
    <w:rsid w:val="009057EA"/>
    <w:rsid w:val="00907948"/>
    <w:rsid w:val="00916EDB"/>
    <w:rsid w:val="009257E1"/>
    <w:rsid w:val="00941443"/>
    <w:rsid w:val="00944AC0"/>
    <w:rsid w:val="00955D14"/>
    <w:rsid w:val="00956FFC"/>
    <w:rsid w:val="0095741F"/>
    <w:rsid w:val="00964DCE"/>
    <w:rsid w:val="00967E6F"/>
    <w:rsid w:val="009708AD"/>
    <w:rsid w:val="00975B6E"/>
    <w:rsid w:val="0097777F"/>
    <w:rsid w:val="00982833"/>
    <w:rsid w:val="00983153"/>
    <w:rsid w:val="00985C9F"/>
    <w:rsid w:val="009B18AD"/>
    <w:rsid w:val="009B6397"/>
    <w:rsid w:val="009C2653"/>
    <w:rsid w:val="009C3359"/>
    <w:rsid w:val="009C6524"/>
    <w:rsid w:val="009D53C2"/>
    <w:rsid w:val="009D7894"/>
    <w:rsid w:val="009E299D"/>
    <w:rsid w:val="009E4AF5"/>
    <w:rsid w:val="009F3FF7"/>
    <w:rsid w:val="009F7054"/>
    <w:rsid w:val="00A04741"/>
    <w:rsid w:val="00A05582"/>
    <w:rsid w:val="00A05D62"/>
    <w:rsid w:val="00A05D83"/>
    <w:rsid w:val="00A14675"/>
    <w:rsid w:val="00A22A06"/>
    <w:rsid w:val="00A2567F"/>
    <w:rsid w:val="00A267AA"/>
    <w:rsid w:val="00A36530"/>
    <w:rsid w:val="00A42649"/>
    <w:rsid w:val="00A614C8"/>
    <w:rsid w:val="00A70B33"/>
    <w:rsid w:val="00A84EC4"/>
    <w:rsid w:val="00A87E76"/>
    <w:rsid w:val="00A93E93"/>
    <w:rsid w:val="00AA22AC"/>
    <w:rsid w:val="00AA3889"/>
    <w:rsid w:val="00AD0492"/>
    <w:rsid w:val="00AD1B71"/>
    <w:rsid w:val="00AD26E7"/>
    <w:rsid w:val="00AD40F3"/>
    <w:rsid w:val="00AD46DC"/>
    <w:rsid w:val="00AE26C2"/>
    <w:rsid w:val="00AF29D3"/>
    <w:rsid w:val="00B001A0"/>
    <w:rsid w:val="00B01AA9"/>
    <w:rsid w:val="00B05B08"/>
    <w:rsid w:val="00B439A0"/>
    <w:rsid w:val="00B57A65"/>
    <w:rsid w:val="00B62D1F"/>
    <w:rsid w:val="00B64551"/>
    <w:rsid w:val="00B66932"/>
    <w:rsid w:val="00B84AD5"/>
    <w:rsid w:val="00BA6ACA"/>
    <w:rsid w:val="00BC23D9"/>
    <w:rsid w:val="00BC5E8D"/>
    <w:rsid w:val="00BD331C"/>
    <w:rsid w:val="00BD41E3"/>
    <w:rsid w:val="00BD4C86"/>
    <w:rsid w:val="00BD5D0F"/>
    <w:rsid w:val="00BD6FEE"/>
    <w:rsid w:val="00BE0950"/>
    <w:rsid w:val="00BF0DC9"/>
    <w:rsid w:val="00C00F62"/>
    <w:rsid w:val="00C05628"/>
    <w:rsid w:val="00C1505E"/>
    <w:rsid w:val="00C21C33"/>
    <w:rsid w:val="00C2660C"/>
    <w:rsid w:val="00C271E6"/>
    <w:rsid w:val="00C30535"/>
    <w:rsid w:val="00C33077"/>
    <w:rsid w:val="00C53ED7"/>
    <w:rsid w:val="00C82832"/>
    <w:rsid w:val="00C87D38"/>
    <w:rsid w:val="00C96ABB"/>
    <w:rsid w:val="00CA389C"/>
    <w:rsid w:val="00CC5AF9"/>
    <w:rsid w:val="00CD6116"/>
    <w:rsid w:val="00CE0C75"/>
    <w:rsid w:val="00CE3E11"/>
    <w:rsid w:val="00D01686"/>
    <w:rsid w:val="00D05191"/>
    <w:rsid w:val="00D138A6"/>
    <w:rsid w:val="00D138A7"/>
    <w:rsid w:val="00D23BE4"/>
    <w:rsid w:val="00D30A70"/>
    <w:rsid w:val="00D32CAC"/>
    <w:rsid w:val="00D33C05"/>
    <w:rsid w:val="00D54397"/>
    <w:rsid w:val="00D55664"/>
    <w:rsid w:val="00D608BC"/>
    <w:rsid w:val="00D921F7"/>
    <w:rsid w:val="00DA70D5"/>
    <w:rsid w:val="00DC6652"/>
    <w:rsid w:val="00DD5985"/>
    <w:rsid w:val="00DD5B4C"/>
    <w:rsid w:val="00DD705F"/>
    <w:rsid w:val="00DE4881"/>
    <w:rsid w:val="00DE7524"/>
    <w:rsid w:val="00E123BD"/>
    <w:rsid w:val="00E21A91"/>
    <w:rsid w:val="00E21EB2"/>
    <w:rsid w:val="00E57D9B"/>
    <w:rsid w:val="00E60BDB"/>
    <w:rsid w:val="00E61DC3"/>
    <w:rsid w:val="00E62FAF"/>
    <w:rsid w:val="00E67389"/>
    <w:rsid w:val="00E72DE8"/>
    <w:rsid w:val="00E77C60"/>
    <w:rsid w:val="00E809A7"/>
    <w:rsid w:val="00E81D0D"/>
    <w:rsid w:val="00E964C8"/>
    <w:rsid w:val="00EA7D48"/>
    <w:rsid w:val="00EA7E74"/>
    <w:rsid w:val="00EB5CDE"/>
    <w:rsid w:val="00EC096A"/>
    <w:rsid w:val="00ED0ADF"/>
    <w:rsid w:val="00ED54D0"/>
    <w:rsid w:val="00F02203"/>
    <w:rsid w:val="00F0277B"/>
    <w:rsid w:val="00F17537"/>
    <w:rsid w:val="00F23243"/>
    <w:rsid w:val="00F31206"/>
    <w:rsid w:val="00F31501"/>
    <w:rsid w:val="00F31BB1"/>
    <w:rsid w:val="00F35177"/>
    <w:rsid w:val="00F4001A"/>
    <w:rsid w:val="00F4536C"/>
    <w:rsid w:val="00F50917"/>
    <w:rsid w:val="00F56863"/>
    <w:rsid w:val="00F65638"/>
    <w:rsid w:val="00F75471"/>
    <w:rsid w:val="00F85835"/>
    <w:rsid w:val="00F8724A"/>
    <w:rsid w:val="00F87FFB"/>
    <w:rsid w:val="00F904FC"/>
    <w:rsid w:val="00F9398A"/>
    <w:rsid w:val="00F97846"/>
    <w:rsid w:val="00FB0A96"/>
    <w:rsid w:val="00FC7AE6"/>
    <w:rsid w:val="00FD6266"/>
    <w:rsid w:val="00FE3029"/>
    <w:rsid w:val="00FE31C0"/>
    <w:rsid w:val="01BDC4BD"/>
    <w:rsid w:val="0C3FA640"/>
    <w:rsid w:val="0E70ECD5"/>
    <w:rsid w:val="11A88D97"/>
    <w:rsid w:val="13DD5B9E"/>
    <w:rsid w:val="1B9337DC"/>
    <w:rsid w:val="2165AE19"/>
    <w:rsid w:val="23FBFF08"/>
    <w:rsid w:val="24FE3FA9"/>
    <w:rsid w:val="2972FA64"/>
    <w:rsid w:val="298C850A"/>
    <w:rsid w:val="29B51709"/>
    <w:rsid w:val="29EDA54D"/>
    <w:rsid w:val="2A1739D5"/>
    <w:rsid w:val="2A632130"/>
    <w:rsid w:val="2C402E3D"/>
    <w:rsid w:val="2CAF5CA6"/>
    <w:rsid w:val="2DFF6D03"/>
    <w:rsid w:val="2FC9138B"/>
    <w:rsid w:val="3042E62B"/>
    <w:rsid w:val="307E5BFD"/>
    <w:rsid w:val="368190C5"/>
    <w:rsid w:val="383C5797"/>
    <w:rsid w:val="3A690642"/>
    <w:rsid w:val="3B6EF8BA"/>
    <w:rsid w:val="40414359"/>
    <w:rsid w:val="42B49B10"/>
    <w:rsid w:val="440A9B0A"/>
    <w:rsid w:val="44FDE193"/>
    <w:rsid w:val="4756FEB4"/>
    <w:rsid w:val="47B35798"/>
    <w:rsid w:val="48F2CF15"/>
    <w:rsid w:val="56069960"/>
    <w:rsid w:val="5717ECD7"/>
    <w:rsid w:val="5C507258"/>
    <w:rsid w:val="60F883E5"/>
    <w:rsid w:val="62945446"/>
    <w:rsid w:val="6327266B"/>
    <w:rsid w:val="6389D843"/>
    <w:rsid w:val="6720CD90"/>
    <w:rsid w:val="683DC996"/>
    <w:rsid w:val="68B7C43B"/>
    <w:rsid w:val="6AD9CE42"/>
    <w:rsid w:val="6E1C2B4F"/>
    <w:rsid w:val="6FC25572"/>
    <w:rsid w:val="70AD4F99"/>
    <w:rsid w:val="743075B0"/>
    <w:rsid w:val="784E06E9"/>
    <w:rsid w:val="7964BA9C"/>
    <w:rsid w:val="79E9D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423D89"/>
  <w15:docId w15:val="{494F4BF1-365E-4522-AF63-2190961C8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B2CA0"/>
  </w:style>
  <w:style w:type="paragraph" w:styleId="Heading1">
    <w:name w:val="heading 1"/>
    <w:basedOn w:val="Normal"/>
    <w:next w:val="Normal"/>
    <w:link w:val="Heading1Char"/>
    <w:uiPriority w:val="9"/>
    <w:qFormat/>
    <w:rsid w:val="008B2CA0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2CA0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2CA0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864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B2CA0"/>
    <w:pPr>
      <w:keepNext/>
      <w:keepLines/>
      <w:spacing w:before="40" w:after="0"/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B2CA0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2CA0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2CA0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2CA0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2CA0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B2CA0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ableParagraph" w:customStyle="1">
    <w:name w:val="Table Paragraph"/>
    <w:basedOn w:val="Normal"/>
    <w:uiPriority w:val="1"/>
  </w:style>
  <w:style w:type="paragraph" w:styleId="Header">
    <w:name w:val="header"/>
    <w:basedOn w:val="Normal"/>
    <w:link w:val="HeaderChar"/>
    <w:uiPriority w:val="99"/>
    <w:unhideWhenUsed/>
    <w:rsid w:val="00134EA8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34EA8"/>
    <w:rPr>
      <w:rFonts w:ascii="Calibri" w:hAnsi="Calibri" w:eastAsia="Calibri" w:cs="Calibri"/>
    </w:rPr>
  </w:style>
  <w:style w:type="paragraph" w:styleId="Footer">
    <w:name w:val="footer"/>
    <w:basedOn w:val="Normal"/>
    <w:link w:val="FooterChar"/>
    <w:uiPriority w:val="99"/>
    <w:unhideWhenUsed/>
    <w:rsid w:val="00134EA8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34EA8"/>
    <w:rPr>
      <w:rFonts w:ascii="Calibri" w:hAnsi="Calibri" w:eastAsia="Calibri" w:cs="Calibri"/>
    </w:rPr>
  </w:style>
  <w:style w:type="character" w:styleId="Heading1Char" w:customStyle="1">
    <w:name w:val="Heading 1 Char"/>
    <w:basedOn w:val="DefaultParagraphFont"/>
    <w:link w:val="Heading1"/>
    <w:uiPriority w:val="9"/>
    <w:rsid w:val="008B2CA0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8B2CA0"/>
    <w:rPr>
      <w:rFonts w:asciiTheme="majorHAnsi" w:hAnsiTheme="majorHAnsi" w:eastAsiaTheme="majorEastAsia" w:cstheme="majorBidi"/>
      <w:color w:val="2F5496" w:themeColor="accent1" w:themeShade="BF"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rsid w:val="008B2CA0"/>
    <w:rPr>
      <w:rFonts w:asciiTheme="majorHAnsi" w:hAnsiTheme="majorHAnsi" w:eastAsiaTheme="majorEastAsia" w:cstheme="majorBidi"/>
      <w:color w:val="1F3864" w:themeColor="accent1" w:themeShade="80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8B2CA0"/>
    <w:rPr>
      <w:i/>
      <w:iCs/>
    </w:rPr>
  </w:style>
  <w:style w:type="character" w:styleId="Heading5Char" w:customStyle="1">
    <w:name w:val="Heading 5 Char"/>
    <w:basedOn w:val="DefaultParagraphFont"/>
    <w:link w:val="Heading5"/>
    <w:uiPriority w:val="9"/>
    <w:rsid w:val="008B2CA0"/>
    <w:rPr>
      <w:color w:val="2F5496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8B2CA0"/>
    <w:rPr>
      <w:color w:val="1F3864" w:themeColor="accent1" w:themeShade="80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8B2CA0"/>
    <w:rPr>
      <w:rFonts w:asciiTheme="majorHAnsi" w:hAnsiTheme="majorHAnsi" w:eastAsiaTheme="majorEastAsia" w:cstheme="majorBidi"/>
      <w:i/>
      <w:iCs/>
      <w:color w:val="1F3864" w:themeColor="accent1" w:themeShade="8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8B2CA0"/>
    <w:rPr>
      <w:color w:val="262626" w:themeColor="text1" w:themeTint="D9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8B2CA0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B2C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TitleChar" w:customStyle="1">
    <w:name w:val="Title Char"/>
    <w:basedOn w:val="DefaultParagraphFont"/>
    <w:link w:val="Title"/>
    <w:uiPriority w:val="10"/>
    <w:rsid w:val="008B2CA0"/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2CA0"/>
    <w:pPr>
      <w:numPr>
        <w:ilvl w:val="1"/>
      </w:numPr>
    </w:pPr>
    <w:rPr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8B2CA0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8B2CA0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8B2CA0"/>
    <w:rPr>
      <w:i/>
      <w:iCs/>
      <w:color w:val="auto"/>
    </w:rPr>
  </w:style>
  <w:style w:type="paragraph" w:styleId="NoSpacing">
    <w:name w:val="No Spacing"/>
    <w:uiPriority w:val="1"/>
    <w:qFormat/>
    <w:rsid w:val="008B2CA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B2CA0"/>
    <w:pPr>
      <w:spacing w:before="200"/>
      <w:ind w:left="864" w:right="864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8B2CA0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2CA0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8B2CA0"/>
    <w:rPr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8B2CA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8B2CA0"/>
    <w:rPr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8B2CA0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8B2CA0"/>
    <w:rPr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B2CA0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B2CA0"/>
    <w:pPr>
      <w:outlineLvl w:val="9"/>
    </w:pPr>
  </w:style>
  <w:style w:type="character" w:styleId="normaltextrun" w:customStyle="1">
    <w:name w:val="normaltextrun"/>
    <w:basedOn w:val="DefaultParagraphFont"/>
    <w:rsid w:val="004C13DE"/>
  </w:style>
  <w:style w:type="character" w:styleId="eop" w:customStyle="1">
    <w:name w:val="eop"/>
    <w:basedOn w:val="DefaultParagraphFont"/>
    <w:rsid w:val="004C13DE"/>
  </w:style>
  <w:style w:type="character" w:styleId="CommentReference">
    <w:name w:val="annotation reference"/>
    <w:basedOn w:val="DefaultParagraphFont"/>
    <w:uiPriority w:val="99"/>
    <w:semiHidden/>
    <w:unhideWhenUsed/>
    <w:rsid w:val="000752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52A3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752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2A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752A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574B4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6835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DC665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header" Target="header3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footer" Target="footer3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microsoft.com/office/2020/10/relationships/intelligence" Target="intelligence2.xml" Id="rId22" /><Relationship Type="http://schemas.openxmlformats.org/officeDocument/2006/relationships/image" Target="/media/image3.png" Id="Rdd615c1c0567459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f76654-7b84-44a3-a1c2-c1955007ec72">
      <Terms xmlns="http://schemas.microsoft.com/office/infopath/2007/PartnerControls"/>
    </lcf76f155ced4ddcb4097134ff3c332f>
    <TaxCatchAll xmlns="83664138-ced0-4fd4-b6f8-dd4e5ecdb4a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2C7548D43BC149BFF97F77DC5FADE8" ma:contentTypeVersion="16" ma:contentTypeDescription="Create a new document." ma:contentTypeScope="" ma:versionID="e5782f96358719dd0285a87da4c4c51c">
  <xsd:schema xmlns:xsd="http://www.w3.org/2001/XMLSchema" xmlns:xs="http://www.w3.org/2001/XMLSchema" xmlns:p="http://schemas.microsoft.com/office/2006/metadata/properties" xmlns:ns2="6df76654-7b84-44a3-a1c2-c1955007ec72" xmlns:ns3="83664138-ced0-4fd4-b6f8-dd4e5ecdb4a8" targetNamespace="http://schemas.microsoft.com/office/2006/metadata/properties" ma:root="true" ma:fieldsID="74e93f9f3d270cf666251432cbfb2a25" ns2:_="" ns3:_="">
    <xsd:import namespace="6df76654-7b84-44a3-a1c2-c1955007ec72"/>
    <xsd:import namespace="83664138-ced0-4fd4-b6f8-dd4e5ecdb4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76654-7b84-44a3-a1c2-c1955007ec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121375b-fe8b-4324-96a1-7fe19155ee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64138-ced0-4fd4-b6f8-dd4e5ecdb4a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32225c8-8c4b-4fd1-b973-0374a150a312}" ma:internalName="TaxCatchAll" ma:showField="CatchAllData" ma:web="83664138-ced0-4fd4-b6f8-dd4e5ecdb4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A3EA36-653B-40F1-A64E-EBE97EBB61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211A4D-8049-4846-91F8-60C1C3FDBB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28C27F-5C98-4555-AFB9-F361411C862B}">
  <ds:schemaRefs>
    <ds:schemaRef ds:uri="http://schemas.microsoft.com/office/2006/metadata/properties"/>
    <ds:schemaRef ds:uri="http://schemas.microsoft.com/office/infopath/2007/PartnerControls"/>
    <ds:schemaRef ds:uri="6df76654-7b84-44a3-a1c2-c1955007ec72"/>
    <ds:schemaRef ds:uri="83664138-ced0-4fd4-b6f8-dd4e5ecdb4a8"/>
  </ds:schemaRefs>
</ds:datastoreItem>
</file>

<file path=customXml/itemProps4.xml><?xml version="1.0" encoding="utf-8"?>
<ds:datastoreItem xmlns:ds="http://schemas.openxmlformats.org/officeDocument/2006/customXml" ds:itemID="{DC7055E8-84C7-4BF6-97FA-A35C876101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f76654-7b84-44a3-a1c2-c1955007ec72"/>
    <ds:schemaRef ds:uri="83664138-ced0-4fd4-b6f8-dd4e5ecdb4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Microsoft Word - KWT_Hothfield Heathlands_habitat condition report_2017</dc:title>
  <dc:subject/>
  <dc:creator>paultm</dc:creator>
  <keywords/>
  <lastModifiedBy>Kora Kunzmann</lastModifiedBy>
  <revision>7</revision>
  <lastPrinted>2022-10-27T15:19:00.0000000Z</lastPrinted>
  <dcterms:created xsi:type="dcterms:W3CDTF">2022-10-27T15:18:00.0000000Z</dcterms:created>
  <dcterms:modified xsi:type="dcterms:W3CDTF">2022-11-10T11:35:55.2032951Z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2022-02-11T00:00:00Z</vt:filetime>
  </property>
  <property fmtid="{D5CDD505-2E9C-101B-9397-08002B2CF9AE}" pid="5" name="ContentTypeId">
    <vt:lpwstr>0x010100F72C7548D43BC149BFF97F77DC5FADE8</vt:lpwstr>
  </property>
  <property fmtid="{D5CDD505-2E9C-101B-9397-08002B2CF9AE}" pid="6" name="MediaServiceImageTags">
    <vt:lpwstr/>
  </property>
</Properties>
</file>